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7"/>
        <w:gridCol w:w="7087"/>
      </w:tblGrid>
      <w:tr w:rsidR="0090310F" w:rsidRPr="00827EA7" w:rsidTr="0090310F">
        <w:tc>
          <w:tcPr>
            <w:tcW w:w="14174" w:type="dxa"/>
            <w:gridSpan w:val="2"/>
            <w:shd w:val="clear" w:color="auto" w:fill="F7CAAC" w:themeFill="accent2" w:themeFillTint="66"/>
          </w:tcPr>
          <w:p w:rsidR="0090310F" w:rsidRPr="00827EA7" w:rsidRDefault="0090310F" w:rsidP="00A51F41">
            <w:pPr>
              <w:rPr>
                <w:rFonts w:ascii="Arial" w:hAnsi="Arial" w:cs="Arial"/>
              </w:rPr>
            </w:pPr>
            <w:bookmarkStart w:id="0" w:name="_GoBack"/>
            <w:bookmarkEnd w:id="0"/>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rsidTr="0090310F">
        <w:tc>
          <w:tcPr>
            <w:tcW w:w="7087"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rsidR="0090310F" w:rsidRPr="00827EA7" w:rsidRDefault="0090310F" w:rsidP="00945682">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w:t>
            </w:r>
            <w:r w:rsidR="00F51C9A">
              <w:rPr>
                <w:rFonts w:ascii="Arial" w:hAnsi="Arial" w:cs="Arial"/>
              </w:rPr>
              <w:t xml:space="preserve"> by measuring and assessing results, </w:t>
            </w:r>
            <w:r w:rsidRPr="00827EA7">
              <w:rPr>
                <w:rFonts w:ascii="Arial" w:hAnsi="Arial" w:cs="Arial"/>
              </w:rPr>
              <w:t>outputs and outcomes.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 xml:space="preserve">The board regularly reviews the sustainability of its income sources and </w:t>
            </w:r>
            <w:r w:rsidR="00F51C9A">
              <w:rPr>
                <w:rFonts w:ascii="Arial" w:hAnsi="Arial" w:cs="Arial"/>
              </w:rPr>
              <w:t xml:space="preserve">business models and </w:t>
            </w:r>
            <w:r w:rsidRPr="00827EA7">
              <w:rPr>
                <w:rFonts w:ascii="Arial" w:hAnsi="Arial" w:cs="Arial"/>
              </w:rPr>
              <w:t xml:space="preserve">their impact on achieving charitable purposes in the short, </w:t>
            </w:r>
            <w:r w:rsidRPr="00827EA7">
              <w:rPr>
                <w:rFonts w:ascii="Arial" w:hAnsi="Arial" w:cs="Arial"/>
              </w:rPr>
              <w:lastRenderedPageBreak/>
              <w:t>medium and longer term.</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lastRenderedPageBreak/>
              <w:t xml:space="preserve">1.5.2 </w:t>
            </w:r>
            <w:r w:rsidRPr="00827EA7">
              <w:rPr>
                <w:rFonts w:ascii="Arial" w:hAnsi="Arial" w:cs="Arial"/>
              </w:rPr>
              <w:t>Trustees consider the benefits and risks of partnership working, merger or dissolution if other organisations are fulfilling similar charitable purposes more effectively and/or if the charity’s viability is uncertain.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rsidTr="000819F6">
        <w:tc>
          <w:tcPr>
            <w:tcW w:w="13948" w:type="dxa"/>
            <w:gridSpan w:val="2"/>
            <w:shd w:val="clear" w:color="auto" w:fill="F7CAAC" w:themeFill="accent2" w:themeFillTint="66"/>
          </w:tcPr>
          <w:p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rsidTr="000819F6">
        <w:tc>
          <w:tcPr>
            <w:tcW w:w="6972" w:type="dxa"/>
          </w:tcPr>
          <w:p w:rsidR="0090310F" w:rsidRPr="00827EA7" w:rsidRDefault="0090310F" w:rsidP="00A51F41">
            <w:pPr>
              <w:rPr>
                <w:rFonts w:ascii="Arial" w:hAnsi="Arial" w:cs="Arial"/>
                <w:b/>
              </w:rPr>
            </w:pPr>
            <w:r w:rsidRPr="00827EA7">
              <w:rPr>
                <w:rFonts w:ascii="Arial" w:hAnsi="Arial" w:cs="Arial"/>
                <w:b/>
              </w:rPr>
              <w:t>Rationale</w:t>
            </w:r>
          </w:p>
          <w:p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rsidR="0090310F" w:rsidRPr="00827EA7" w:rsidRDefault="0090310F" w:rsidP="00A51F41">
            <w:pPr>
              <w:rPr>
                <w:rFonts w:ascii="Arial" w:hAnsi="Arial" w:cs="Arial"/>
                <w:b/>
              </w:rPr>
            </w:pPr>
            <w:r w:rsidRPr="00827EA7">
              <w:rPr>
                <w:rFonts w:ascii="Arial" w:hAnsi="Arial" w:cs="Arial"/>
                <w:b/>
              </w:rPr>
              <w:t>Key outcomes</w:t>
            </w:r>
          </w:p>
          <w:p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rsidTr="002F3A66">
        <w:tc>
          <w:tcPr>
            <w:tcW w:w="13948" w:type="dxa"/>
            <w:gridSpan w:val="3"/>
            <w:shd w:val="clear" w:color="auto" w:fill="FBE4D5" w:themeFill="accent2" w:themeFillTint="33"/>
          </w:tcPr>
          <w:p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rsidR="00DD5895" w:rsidRPr="00827EA7" w:rsidRDefault="00DD5895"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 xml:space="preserve">The chair provides leadership to the board </w:t>
            </w:r>
            <w:r w:rsidR="00F51C9A">
              <w:rPr>
                <w:rFonts w:ascii="Arial" w:hAnsi="Arial" w:cs="Arial"/>
                <w:color w:val="222527"/>
              </w:rPr>
              <w:t xml:space="preserve">with prime </w:t>
            </w:r>
            <w:r w:rsidRPr="00827EA7">
              <w:rPr>
                <w:rFonts w:ascii="Arial" w:hAnsi="Arial" w:cs="Arial"/>
                <w:color w:val="222527"/>
              </w:rPr>
              <w:t>responsibility for</w:t>
            </w:r>
            <w:r w:rsidR="00C95FFF" w:rsidRPr="00827EA7">
              <w:rPr>
                <w:rFonts w:ascii="Arial" w:hAnsi="Arial" w:cs="Arial"/>
                <w:color w:val="222527"/>
              </w:rPr>
              <w:t xml:space="preserve"> </w:t>
            </w:r>
            <w:r w:rsidRPr="00827EA7">
              <w:rPr>
                <w:rFonts w:ascii="Arial" w:hAnsi="Arial" w:cs="Arial"/>
                <w:color w:val="222527"/>
              </w:rPr>
              <w:t xml:space="preserve">ensuring </w:t>
            </w:r>
            <w:r w:rsidR="00F51C9A">
              <w:rPr>
                <w:rFonts w:ascii="Arial" w:hAnsi="Arial" w:cs="Arial"/>
                <w:color w:val="222527"/>
              </w:rPr>
              <w:t xml:space="preserve">it </w:t>
            </w:r>
            <w:r w:rsidRPr="00827EA7">
              <w:rPr>
                <w:rFonts w:ascii="Arial" w:hAnsi="Arial" w:cs="Arial"/>
                <w:color w:val="222527"/>
              </w:rPr>
              <w:t>has agreed priorities, appropriate structures,</w:t>
            </w:r>
            <w:r w:rsidR="00C95FFF" w:rsidRPr="00827EA7">
              <w:rPr>
                <w:rFonts w:ascii="Arial" w:hAnsi="Arial" w:cs="Arial"/>
                <w:color w:val="222527"/>
              </w:rPr>
              <w:t xml:space="preserve"> </w:t>
            </w:r>
            <w:r w:rsidRPr="00827EA7">
              <w:rPr>
                <w:rFonts w:ascii="Arial" w:hAnsi="Arial" w:cs="Arial"/>
                <w:color w:val="222527"/>
              </w:rPr>
              <w:t xml:space="preserve">processes and a productive culture and has trustees </w:t>
            </w:r>
            <w:r w:rsidR="00F51C9A">
              <w:rPr>
                <w:rFonts w:ascii="Arial" w:hAnsi="Arial" w:cs="Arial"/>
                <w:color w:val="222527"/>
              </w:rPr>
              <w:t xml:space="preserve">and senior staff </w:t>
            </w:r>
            <w:r w:rsidRPr="00827EA7">
              <w:rPr>
                <w:rFonts w:ascii="Arial" w:hAnsi="Arial" w:cs="Arial"/>
                <w:color w:val="222527"/>
              </w:rPr>
              <w:t>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rsidR="0028579F" w:rsidRPr="00827EA7" w:rsidRDefault="0028579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w:t>
            </w:r>
            <w:r w:rsidR="00F51C9A">
              <w:rPr>
                <w:rFonts w:ascii="Arial" w:hAnsi="Arial" w:cs="Arial"/>
                <w:color w:val="222527"/>
              </w:rPr>
              <w:t xml:space="preserve">n the case of the most senior member of staff (e.g. CEO) </w:t>
            </w:r>
            <w:r w:rsidRPr="00827EA7">
              <w:rPr>
                <w:rFonts w:ascii="Arial" w:hAnsi="Arial" w:cs="Arial"/>
                <w:color w:val="222527"/>
              </w:rPr>
              <w:t>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t>2.4.</w:t>
            </w:r>
            <w:r w:rsidR="00F51C9A">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defin</w:t>
            </w:r>
            <w:r w:rsidR="00F51C9A">
              <w:rPr>
                <w:rFonts w:ascii="Arial" w:hAnsi="Arial" w:cs="Arial"/>
                <w:color w:val="222527"/>
              </w:rPr>
              <w:t>ing</w:t>
            </w:r>
            <w:r w:rsidRPr="00827EA7">
              <w:rPr>
                <w:rFonts w:ascii="Arial" w:hAnsi="Arial" w:cs="Arial"/>
                <w:color w:val="222527"/>
              </w:rPr>
              <w:t xml:space="preserve">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clearly those of the chair and other officer</w:t>
            </w:r>
            <w:r w:rsidR="008807EF" w:rsidRPr="00827EA7">
              <w:rPr>
                <w:rFonts w:ascii="Arial" w:hAnsi="Arial" w:cs="Arial"/>
                <w:color w:val="222527"/>
              </w:rPr>
              <w:t xml:space="preserve"> </w:t>
            </w:r>
            <w:r w:rsidRPr="00827EA7">
              <w:rPr>
                <w:rFonts w:ascii="Arial" w:hAnsi="Arial" w:cs="Arial"/>
                <w:color w:val="222527"/>
              </w:rPr>
              <w:t xml:space="preserve">positions and outline how these </w:t>
            </w:r>
            <w:r w:rsidRPr="00827EA7">
              <w:rPr>
                <w:rFonts w:ascii="Arial" w:hAnsi="Arial" w:cs="Arial"/>
                <w:color w:val="222527"/>
              </w:rPr>
              <w:lastRenderedPageBreak/>
              <w:t>roles relate to staff.</w:t>
            </w:r>
          </w:p>
        </w:tc>
        <w:tc>
          <w:tcPr>
            <w:tcW w:w="4643" w:type="dxa"/>
          </w:tcPr>
          <w:p w:rsidR="0090310F" w:rsidRPr="00827EA7" w:rsidRDefault="0090310F" w:rsidP="00A51F41">
            <w:pPr>
              <w:rPr>
                <w:rFonts w:ascii="Arial" w:hAnsi="Arial" w:cs="Arial"/>
              </w:rPr>
            </w:pPr>
          </w:p>
        </w:tc>
        <w:tc>
          <w:tcPr>
            <w:tcW w:w="4653" w:type="dxa"/>
          </w:tcPr>
          <w:p w:rsidR="0028579F" w:rsidRPr="00827EA7" w:rsidRDefault="0028579F" w:rsidP="00A51F41">
            <w:pPr>
              <w:rPr>
                <w:rFonts w:ascii="Arial" w:hAnsi="Arial" w:cs="Arial"/>
              </w:rPr>
            </w:pPr>
          </w:p>
        </w:tc>
      </w:tr>
      <w:tr w:rsidR="0090310F" w:rsidRPr="00827EA7" w:rsidTr="002F3A66">
        <w:tc>
          <w:tcPr>
            <w:tcW w:w="4652" w:type="dxa"/>
          </w:tcPr>
          <w:p w:rsidR="0090310F" w:rsidRPr="00827EA7" w:rsidRDefault="0090310F" w:rsidP="008807EF">
            <w:pPr>
              <w:rPr>
                <w:rFonts w:ascii="Arial" w:hAnsi="Arial" w:cs="Arial"/>
              </w:rPr>
            </w:pPr>
            <w:r w:rsidRPr="00827EA7">
              <w:rPr>
                <w:rFonts w:ascii="Arial" w:hAnsi="Arial" w:cs="Arial"/>
                <w:b/>
                <w:bCs/>
                <w:color w:val="CA3925"/>
              </w:rPr>
              <w:lastRenderedPageBreak/>
              <w:t>2.4.</w:t>
            </w:r>
            <w:r w:rsidR="00F51C9A">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rsidR="0090310F" w:rsidRDefault="0028579F" w:rsidP="00A51F41">
            <w:pPr>
              <w:rPr>
                <w:rFonts w:ascii="Arial" w:hAnsi="Arial" w:cs="Arial"/>
              </w:rPr>
            </w:pPr>
            <w:r>
              <w:rPr>
                <w:rFonts w:ascii="Arial" w:hAnsi="Arial" w:cs="Arial"/>
              </w:rPr>
              <w:t>Business Plan</w:t>
            </w:r>
          </w:p>
          <w:p w:rsidR="0028579F" w:rsidRPr="00827EA7" w:rsidRDefault="0028579F" w:rsidP="00A51F41">
            <w:pPr>
              <w:rPr>
                <w:rFonts w:ascii="Arial" w:hAnsi="Arial" w:cs="Arial"/>
              </w:rPr>
            </w:pPr>
            <w:r>
              <w:rPr>
                <w:rFonts w:ascii="Arial" w:hAnsi="Arial" w:cs="Arial"/>
              </w:rPr>
              <w:t>Grant Giving Strategy</w:t>
            </w: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support and constructive challenge to the organisation</w:t>
            </w:r>
            <w:r w:rsidR="00F51C9A">
              <w:rPr>
                <w:rFonts w:ascii="Arial" w:hAnsi="Arial" w:cs="Arial"/>
                <w:color w:val="222527"/>
              </w:rPr>
              <w:t xml:space="preserve">, its </w:t>
            </w:r>
            <w:r w:rsidRPr="00827EA7">
              <w:rPr>
                <w:rFonts w:ascii="Arial" w:hAnsi="Arial" w:cs="Arial"/>
                <w:color w:val="222527"/>
              </w:rPr>
              <w:t>staff and</w:t>
            </w:r>
            <w:r w:rsidR="00F51C9A">
              <w:rPr>
                <w:rFonts w:ascii="Arial" w:hAnsi="Arial" w:cs="Arial"/>
                <w:color w:val="222527"/>
              </w:rPr>
              <w:t>, in particular, the most senior member of staff.</w:t>
            </w:r>
          </w:p>
        </w:tc>
        <w:tc>
          <w:tcPr>
            <w:tcW w:w="4643" w:type="dxa"/>
          </w:tcPr>
          <w:p w:rsidR="00945682" w:rsidRPr="00827EA7" w:rsidRDefault="00945682"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 xml:space="preserve">The board </w:t>
            </w:r>
            <w:r w:rsidR="00F51C9A">
              <w:rPr>
                <w:rFonts w:ascii="Arial" w:hAnsi="Arial" w:cs="Arial"/>
                <w:color w:val="222527"/>
              </w:rPr>
              <w:t xml:space="preserve">through its relationship with the senior member of staff, </w:t>
            </w:r>
            <w:r w:rsidR="00274B99">
              <w:rPr>
                <w:rFonts w:ascii="Arial" w:hAnsi="Arial" w:cs="Arial"/>
                <w:color w:val="222527"/>
              </w:rPr>
              <w:t xml:space="preserve">creates the conditions in which the charity’s </w:t>
            </w:r>
            <w:r w:rsidRPr="00827EA7">
              <w:rPr>
                <w:rFonts w:ascii="Arial" w:hAnsi="Arial" w:cs="Arial"/>
                <w:color w:val="222527"/>
              </w:rPr>
              <w:t xml:space="preserve">staff </w:t>
            </w:r>
            <w:r w:rsidR="00274B99">
              <w:rPr>
                <w:rFonts w:ascii="Arial" w:hAnsi="Arial" w:cs="Arial"/>
                <w:color w:val="222527"/>
              </w:rPr>
              <w:t xml:space="preserve">are </w:t>
            </w:r>
            <w:r w:rsidRPr="00827EA7">
              <w:rPr>
                <w:rFonts w:ascii="Arial" w:hAnsi="Arial" w:cs="Arial"/>
                <w:color w:val="222527"/>
              </w:rPr>
              <w:t xml:space="preserve">confident and </w:t>
            </w:r>
            <w:r w:rsidR="00274B99">
              <w:rPr>
                <w:rFonts w:ascii="Arial" w:hAnsi="Arial" w:cs="Arial"/>
                <w:color w:val="222527"/>
              </w:rPr>
              <w:t>en</w:t>
            </w:r>
            <w:r w:rsidRPr="00827EA7">
              <w:rPr>
                <w:rFonts w:ascii="Arial" w:hAnsi="Arial" w:cs="Arial"/>
                <w:color w:val="222527"/>
              </w:rPr>
              <w:t>able</w:t>
            </w:r>
            <w:r w:rsidR="00274B99">
              <w:rPr>
                <w:rFonts w:ascii="Arial" w:hAnsi="Arial" w:cs="Arial"/>
                <w:color w:val="222527"/>
              </w:rPr>
              <w:t>d</w:t>
            </w:r>
            <w:r w:rsidRPr="00827EA7">
              <w:rPr>
                <w:rFonts w:ascii="Arial" w:hAnsi="Arial" w:cs="Arial"/>
                <w:color w:val="222527"/>
              </w:rPr>
              <w:t xml:space="preserv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rsidTr="002F3A66">
        <w:tc>
          <w:tcPr>
            <w:tcW w:w="4652" w:type="dxa"/>
          </w:tcPr>
          <w:p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 xml:space="preserve">responsibilities </w:t>
            </w:r>
            <w:r w:rsidRPr="00827EA7">
              <w:rPr>
                <w:rFonts w:ascii="Arial" w:hAnsi="Arial" w:cs="Arial"/>
                <w:color w:val="222527"/>
              </w:rPr>
              <w:lastRenderedPageBreak/>
              <w:t>effectively. This includes preparing for 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rsidR="0090310F" w:rsidRPr="00827EA7" w:rsidRDefault="00A51F41" w:rsidP="008807EF">
            <w:pPr>
              <w:rPr>
                <w:rFonts w:ascii="Arial" w:hAnsi="Arial" w:cs="Arial"/>
              </w:rPr>
            </w:pPr>
            <w:r w:rsidRPr="00827EA7">
              <w:rPr>
                <w:rFonts w:ascii="Arial" w:hAnsi="Arial" w:cs="Arial"/>
                <w:color w:val="222527"/>
              </w:rPr>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rsidR="00D73CC4" w:rsidRPr="00827EA7" w:rsidRDefault="00D73CC4" w:rsidP="00A51F41">
            <w:pPr>
              <w:rPr>
                <w:rFonts w:ascii="Arial" w:hAnsi="Arial" w:cs="Arial"/>
              </w:rPr>
            </w:pPr>
          </w:p>
        </w:tc>
        <w:tc>
          <w:tcPr>
            <w:tcW w:w="4653" w:type="dxa"/>
          </w:tcPr>
          <w:p w:rsidR="00D73CC4" w:rsidRPr="00827EA7" w:rsidRDefault="00D73CC4" w:rsidP="00A51F41">
            <w:pPr>
              <w:rPr>
                <w:rFonts w:ascii="Arial" w:hAnsi="Arial" w:cs="Arial"/>
              </w:rPr>
            </w:pPr>
          </w:p>
        </w:tc>
      </w:tr>
      <w:tr w:rsidR="00A51F41" w:rsidRPr="00827EA7" w:rsidTr="002F3A66">
        <w:tc>
          <w:tcPr>
            <w:tcW w:w="4652" w:type="dxa"/>
          </w:tcPr>
          <w:p w:rsidR="00A51F41" w:rsidRPr="00827EA7" w:rsidRDefault="00A51F41" w:rsidP="008807EF">
            <w:pPr>
              <w:rPr>
                <w:rFonts w:ascii="Arial" w:hAnsi="Arial" w:cs="Arial"/>
              </w:rPr>
            </w:pPr>
            <w:r w:rsidRPr="00827EA7">
              <w:rPr>
                <w:rFonts w:ascii="Arial" w:hAnsi="Arial" w:cs="Arial"/>
                <w:b/>
                <w:bCs/>
                <w:color w:val="CA3925"/>
              </w:rPr>
              <w:lastRenderedPageBreak/>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rsidR="00A51F41" w:rsidRPr="00827EA7" w:rsidRDefault="00A51F41" w:rsidP="00A51F41">
            <w:pPr>
              <w:rPr>
                <w:rFonts w:ascii="Arial" w:hAnsi="Arial" w:cs="Arial"/>
              </w:rPr>
            </w:pPr>
          </w:p>
        </w:tc>
        <w:tc>
          <w:tcPr>
            <w:tcW w:w="4653" w:type="dxa"/>
          </w:tcPr>
          <w:p w:rsidR="00A51F41" w:rsidRPr="00827EA7" w:rsidRDefault="00A51F41" w:rsidP="00A51F41">
            <w:pPr>
              <w:rPr>
                <w:rFonts w:ascii="Arial" w:hAnsi="Arial" w:cs="Arial"/>
              </w:rPr>
            </w:pPr>
          </w:p>
        </w:tc>
      </w:tr>
    </w:tbl>
    <w:p w:rsidR="0090310F" w:rsidRDefault="0090310F"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90310F" w:rsidRPr="00827EA7" w:rsidTr="000819F6">
        <w:tc>
          <w:tcPr>
            <w:tcW w:w="13948" w:type="dxa"/>
            <w:gridSpan w:val="2"/>
            <w:shd w:val="clear" w:color="auto" w:fill="F7CAAC" w:themeFill="accent2" w:themeFillTint="66"/>
          </w:tcPr>
          <w:p w:rsidR="0090310F" w:rsidRPr="00827EA7" w:rsidRDefault="0090310F" w:rsidP="00C95FFF">
            <w:pPr>
              <w:autoSpaceDE w:val="0"/>
              <w:autoSpaceDN w:val="0"/>
              <w:adjustRightInd w:val="0"/>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3 – Integrity</w:t>
            </w:r>
            <w:r w:rsidR="00A51F41" w:rsidRPr="00827EA7">
              <w:rPr>
                <w:rFonts w:ascii="Arial" w:hAnsi="Arial" w:cs="Arial"/>
              </w:rPr>
              <w:t xml:space="preserve">: </w:t>
            </w:r>
            <w:r w:rsidR="00A51F41" w:rsidRPr="00827EA7">
              <w:rPr>
                <w:rFonts w:ascii="Arial" w:hAnsi="Arial" w:cs="Arial"/>
                <w:color w:val="222527"/>
              </w:rPr>
              <w:t>The board acts with integrity, adopting values and creating a culture which helps</w:t>
            </w:r>
            <w:r w:rsidR="00C95FFF" w:rsidRPr="00827EA7">
              <w:rPr>
                <w:rFonts w:ascii="Arial" w:hAnsi="Arial" w:cs="Arial"/>
                <w:color w:val="222527"/>
              </w:rPr>
              <w:t xml:space="preserve"> </w:t>
            </w:r>
            <w:r w:rsidR="00A51F41" w:rsidRPr="00827EA7">
              <w:rPr>
                <w:rFonts w:ascii="Arial" w:hAnsi="Arial" w:cs="Arial"/>
                <w:color w:val="222527"/>
              </w:rPr>
              <w:t>achieve the organisation’s charitable purposes. The board is aware of the</w:t>
            </w:r>
            <w:r w:rsidR="00C95FFF" w:rsidRPr="00827EA7">
              <w:rPr>
                <w:rFonts w:ascii="Arial" w:hAnsi="Arial" w:cs="Arial"/>
                <w:color w:val="222527"/>
              </w:rPr>
              <w:t xml:space="preserve"> </w:t>
            </w:r>
            <w:r w:rsidR="00A51F41" w:rsidRPr="00827EA7">
              <w:rPr>
                <w:rFonts w:ascii="Arial" w:hAnsi="Arial" w:cs="Arial"/>
                <w:color w:val="222527"/>
              </w:rPr>
              <w:t>importance of the public’s confidence and trust in charities, and trustees</w:t>
            </w:r>
            <w:r w:rsidR="00C95FFF" w:rsidRPr="00827EA7">
              <w:rPr>
                <w:rFonts w:ascii="Arial" w:hAnsi="Arial" w:cs="Arial"/>
                <w:color w:val="222527"/>
              </w:rPr>
              <w:t xml:space="preserve"> </w:t>
            </w:r>
            <w:r w:rsidR="00A51F41" w:rsidRPr="00827EA7">
              <w:rPr>
                <w:rFonts w:ascii="Arial" w:hAnsi="Arial" w:cs="Arial"/>
                <w:color w:val="222527"/>
              </w:rPr>
              <w:t>undertake their duties accordingly.</w:t>
            </w:r>
          </w:p>
        </w:tc>
      </w:tr>
      <w:tr w:rsidR="0090310F" w:rsidRPr="00827EA7" w:rsidTr="000819F6">
        <w:tc>
          <w:tcPr>
            <w:tcW w:w="6974"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Trustees, and the board members collectively, have ultimate responsibility for the charity’s funds and assets, including its reputation. Trustees should maintain the respect of beneficiaries, other stakeholders and the public by behaving with</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integrity, even where difficult or unpopular decisions are required. Not doing this risks bringing the charity and its work into disrepute.</w:t>
            </w:r>
          </w:p>
        </w:tc>
        <w:tc>
          <w:tcPr>
            <w:tcW w:w="6974"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3.1 </w:t>
            </w:r>
            <w:r w:rsidRPr="00827EA7">
              <w:rPr>
                <w:rFonts w:ascii="Arial" w:hAnsi="Arial" w:cs="Arial"/>
                <w:color w:val="222527"/>
              </w:rPr>
              <w:t>The board acts in the best interests of the charity and its beneficiaries. The board is not unduly influenced by those who may have special interests and places the interests of the charity before any personal interest. This applies whether trustees are elected, nominated, or appointed. Collectively, the board</w:t>
            </w:r>
            <w:r w:rsidR="008807EF" w:rsidRPr="00827EA7">
              <w:rPr>
                <w:rFonts w:ascii="Arial" w:hAnsi="Arial" w:cs="Arial"/>
                <w:color w:val="222527"/>
              </w:rPr>
              <w:t xml:space="preserve"> </w:t>
            </w:r>
            <w:r w:rsidRPr="00827EA7">
              <w:rPr>
                <w:rFonts w:ascii="Arial" w:hAnsi="Arial" w:cs="Arial"/>
                <w:color w:val="222527"/>
              </w:rPr>
              <w:t>is independent in its decision making.</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3.2 </w:t>
            </w:r>
            <w:r w:rsidRPr="00827EA7">
              <w:rPr>
                <w:rFonts w:ascii="Arial" w:hAnsi="Arial" w:cs="Arial"/>
                <w:color w:val="222527"/>
              </w:rPr>
              <w:t>The board safeguards and promotes the charity’s reputation and, by extension, promotes public confidence in the wider sector.</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3.3 </w:t>
            </w:r>
            <w:r w:rsidRPr="00827EA7">
              <w:rPr>
                <w:rFonts w:ascii="Arial" w:hAnsi="Arial" w:cs="Arial"/>
                <w:color w:val="222527"/>
              </w:rPr>
              <w:t>Members of the board and those working in or representing the organisation are seen to be acting with integrity, and in line with the values of the charity.</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rsidTr="002F3A6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2F3A66">
        <w:tc>
          <w:tcPr>
            <w:tcW w:w="13948" w:type="dxa"/>
            <w:gridSpan w:val="3"/>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3.4 </w:t>
            </w:r>
            <w:r w:rsidRPr="00827EA7">
              <w:rPr>
                <w:rFonts w:ascii="Arial" w:hAnsi="Arial" w:cs="Arial"/>
                <w:color w:val="222527"/>
              </w:rPr>
              <w:t>Maintaining the charity’s reputation</w:t>
            </w: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3.4.1 </w:t>
            </w:r>
            <w:r w:rsidRPr="00827EA7">
              <w:rPr>
                <w:rFonts w:ascii="Arial" w:hAnsi="Arial" w:cs="Arial"/>
                <w:color w:val="222527"/>
              </w:rPr>
              <w:t>Trustees adopt and adhere to a suitable code of conduct that sets out</w:t>
            </w:r>
            <w:r w:rsidR="008807EF" w:rsidRPr="00827EA7">
              <w:rPr>
                <w:rFonts w:ascii="Arial" w:hAnsi="Arial" w:cs="Arial"/>
                <w:color w:val="222527"/>
              </w:rPr>
              <w:t xml:space="preserve"> </w:t>
            </w:r>
            <w:r w:rsidRPr="00827EA7">
              <w:rPr>
                <w:rFonts w:ascii="Arial" w:hAnsi="Arial" w:cs="Arial"/>
                <w:color w:val="222527"/>
              </w:rPr>
              <w:t>expected standards</w:t>
            </w:r>
            <w:r w:rsidR="00274B99">
              <w:rPr>
                <w:rFonts w:ascii="Arial" w:hAnsi="Arial" w:cs="Arial"/>
                <w:color w:val="222527"/>
              </w:rPr>
              <w:t xml:space="preserve"> of probity and behaviour</w:t>
            </w:r>
            <w:r w:rsidRPr="00827EA7">
              <w:rPr>
                <w:rFonts w:ascii="Arial" w:hAnsi="Arial" w:cs="Arial"/>
                <w:color w:val="222527"/>
              </w:rPr>
              <w:t>.</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Pr="00827EA7" w:rsidRDefault="00A51F41" w:rsidP="008807EF">
            <w:pPr>
              <w:autoSpaceDE w:val="0"/>
              <w:autoSpaceDN w:val="0"/>
              <w:adjustRightInd w:val="0"/>
              <w:rPr>
                <w:rFonts w:ascii="Arial" w:hAnsi="Arial" w:cs="Arial"/>
              </w:rPr>
            </w:pPr>
            <w:r w:rsidRPr="00827EA7">
              <w:rPr>
                <w:rFonts w:ascii="Arial" w:hAnsi="Arial" w:cs="Arial"/>
                <w:b/>
                <w:bCs/>
                <w:color w:val="CA3925"/>
              </w:rPr>
              <w:t xml:space="preserve">3.4.2 </w:t>
            </w:r>
            <w:r w:rsidRPr="00827EA7">
              <w:rPr>
                <w:rFonts w:ascii="Arial" w:hAnsi="Arial" w:cs="Arial"/>
                <w:color w:val="222527"/>
              </w:rPr>
              <w:t>The board considers how the charity is perceived by other people, and</w:t>
            </w:r>
            <w:r w:rsidR="008807EF" w:rsidRPr="00827EA7">
              <w:rPr>
                <w:rFonts w:ascii="Arial" w:hAnsi="Arial" w:cs="Arial"/>
                <w:color w:val="222527"/>
              </w:rPr>
              <w:t xml:space="preserve"> </w:t>
            </w:r>
            <w:r w:rsidRPr="00827EA7">
              <w:rPr>
                <w:rFonts w:ascii="Arial" w:hAnsi="Arial" w:cs="Arial"/>
                <w:color w:val="222527"/>
              </w:rPr>
              <w:t>organisations involved with the charity and the public. It makes sure that</w:t>
            </w:r>
            <w:r w:rsidR="008807EF" w:rsidRPr="00827EA7">
              <w:rPr>
                <w:rFonts w:ascii="Arial" w:hAnsi="Arial" w:cs="Arial"/>
                <w:color w:val="222527"/>
              </w:rPr>
              <w:t xml:space="preserve"> </w:t>
            </w:r>
            <w:r w:rsidRPr="00827EA7">
              <w:rPr>
                <w:rFonts w:ascii="Arial" w:hAnsi="Arial" w:cs="Arial"/>
                <w:color w:val="222527"/>
              </w:rPr>
              <w:t>the charity operates responsibly and ethically, in line with its own aims</w:t>
            </w:r>
            <w:r w:rsidR="008807EF" w:rsidRPr="00827EA7">
              <w:rPr>
                <w:rFonts w:ascii="Arial" w:hAnsi="Arial" w:cs="Arial"/>
                <w:color w:val="222527"/>
              </w:rPr>
              <w:t xml:space="preserve"> </w:t>
            </w:r>
            <w:r w:rsidRPr="00827EA7">
              <w:rPr>
                <w:rFonts w:ascii="Arial" w:hAnsi="Arial" w:cs="Arial"/>
                <w:color w:val="222527"/>
              </w:rPr>
              <w:t>and values.</w:t>
            </w: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90310F" w:rsidRPr="00827EA7" w:rsidTr="002F3A66">
        <w:tc>
          <w:tcPr>
            <w:tcW w:w="4652" w:type="dxa"/>
          </w:tcPr>
          <w:p w:rsidR="0090310F" w:rsidRDefault="00A51F41" w:rsidP="008807EF">
            <w:pPr>
              <w:autoSpaceDE w:val="0"/>
              <w:autoSpaceDN w:val="0"/>
              <w:adjustRightInd w:val="0"/>
              <w:rPr>
                <w:rFonts w:ascii="Arial" w:hAnsi="Arial" w:cs="Arial"/>
                <w:color w:val="222527"/>
              </w:rPr>
            </w:pPr>
            <w:r w:rsidRPr="00827EA7">
              <w:rPr>
                <w:rFonts w:ascii="Arial" w:hAnsi="Arial" w:cs="Arial"/>
                <w:b/>
                <w:bCs/>
                <w:color w:val="CA3925"/>
              </w:rPr>
              <w:t xml:space="preserve">3.4.3 </w:t>
            </w:r>
            <w:r w:rsidRPr="00827EA7">
              <w:rPr>
                <w:rFonts w:ascii="Arial" w:hAnsi="Arial" w:cs="Arial"/>
                <w:color w:val="222527"/>
              </w:rPr>
              <w:t>The board ensures that the charity follows the law. It also considers</w:t>
            </w:r>
            <w:r w:rsidR="008807EF" w:rsidRPr="00827EA7">
              <w:rPr>
                <w:rFonts w:ascii="Arial" w:hAnsi="Arial" w:cs="Arial"/>
                <w:color w:val="222527"/>
              </w:rPr>
              <w:t xml:space="preserve"> </w:t>
            </w:r>
            <w:r w:rsidRPr="00827EA7">
              <w:rPr>
                <w:rFonts w:ascii="Arial" w:hAnsi="Arial" w:cs="Arial"/>
                <w:color w:val="222527"/>
              </w:rPr>
              <w:t>adherence to non-binding rules, codes and standards, for example</w:t>
            </w:r>
            <w:r w:rsidR="008807EF" w:rsidRPr="00827EA7">
              <w:rPr>
                <w:rFonts w:ascii="Arial" w:hAnsi="Arial" w:cs="Arial"/>
                <w:color w:val="222527"/>
              </w:rPr>
              <w:t xml:space="preserve"> </w:t>
            </w:r>
            <w:r w:rsidRPr="00827EA7">
              <w:rPr>
                <w:rFonts w:ascii="Arial" w:hAnsi="Arial" w:cs="Arial"/>
                <w:color w:val="222527"/>
              </w:rPr>
              <w:t>relevant regulatory guidance, the ‘Nolan Principles’ and other initiatives</w:t>
            </w:r>
            <w:r w:rsidR="008807EF" w:rsidRPr="00827EA7">
              <w:rPr>
                <w:rFonts w:ascii="Arial" w:hAnsi="Arial" w:cs="Arial"/>
                <w:color w:val="222527"/>
              </w:rPr>
              <w:t xml:space="preserve"> </w:t>
            </w:r>
            <w:r w:rsidRPr="00827EA7">
              <w:rPr>
                <w:rFonts w:ascii="Arial" w:hAnsi="Arial" w:cs="Arial"/>
                <w:color w:val="222527"/>
              </w:rPr>
              <w:t>that promote confidence in charities.</w:t>
            </w:r>
          </w:p>
          <w:p w:rsidR="00D636E2" w:rsidRPr="00827EA7" w:rsidRDefault="00D636E2" w:rsidP="008807EF">
            <w:pPr>
              <w:autoSpaceDE w:val="0"/>
              <w:autoSpaceDN w:val="0"/>
              <w:adjustRightInd w:val="0"/>
              <w:rPr>
                <w:rFonts w:ascii="Arial" w:hAnsi="Arial" w:cs="Arial"/>
              </w:rPr>
            </w:pPr>
          </w:p>
        </w:tc>
        <w:tc>
          <w:tcPr>
            <w:tcW w:w="4643" w:type="dxa"/>
          </w:tcPr>
          <w:p w:rsidR="0090310F" w:rsidRPr="00827EA7" w:rsidRDefault="0090310F" w:rsidP="00A51F41">
            <w:pPr>
              <w:rPr>
                <w:rFonts w:ascii="Arial" w:hAnsi="Arial" w:cs="Arial"/>
              </w:rPr>
            </w:pPr>
          </w:p>
        </w:tc>
        <w:tc>
          <w:tcPr>
            <w:tcW w:w="4653" w:type="dxa"/>
          </w:tcPr>
          <w:p w:rsidR="0090310F" w:rsidRPr="00827EA7" w:rsidRDefault="0090310F" w:rsidP="00A51F41">
            <w:pPr>
              <w:rPr>
                <w:rFonts w:ascii="Arial" w:hAnsi="Arial" w:cs="Arial"/>
              </w:rPr>
            </w:pPr>
          </w:p>
        </w:tc>
      </w:tr>
      <w:tr w:rsidR="002F3A66" w:rsidRPr="00827EA7" w:rsidTr="002F3A66">
        <w:tc>
          <w:tcPr>
            <w:tcW w:w="13948" w:type="dxa"/>
            <w:gridSpan w:val="3"/>
            <w:shd w:val="clear" w:color="auto" w:fill="FBE4D5" w:themeFill="accent2" w:themeFillTint="33"/>
          </w:tcPr>
          <w:p w:rsidR="002F3A66" w:rsidRPr="00827EA7" w:rsidRDefault="002F3A66" w:rsidP="002F3A66">
            <w:pPr>
              <w:rPr>
                <w:rFonts w:ascii="Arial" w:hAnsi="Arial" w:cs="Arial"/>
              </w:rPr>
            </w:pPr>
            <w:r w:rsidRPr="00827EA7">
              <w:rPr>
                <w:rFonts w:ascii="Arial" w:hAnsi="Arial" w:cs="Arial"/>
                <w:b/>
                <w:bCs/>
                <w:color w:val="CA3925"/>
              </w:rPr>
              <w:lastRenderedPageBreak/>
              <w:t xml:space="preserve">3.5 </w:t>
            </w:r>
            <w:r w:rsidRPr="00827EA7">
              <w:rPr>
                <w:rFonts w:ascii="Arial" w:hAnsi="Arial" w:cs="Arial"/>
                <w:color w:val="222527"/>
              </w:rPr>
              <w:t>Identifying, dealing with and recording conflicts of interest/loyalty</w:t>
            </w: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3.5.2 </w:t>
            </w:r>
            <w:r w:rsidRPr="00827EA7">
              <w:rPr>
                <w:rFonts w:ascii="Arial" w:hAnsi="Arial" w:cs="Arial"/>
                <w:color w:val="222527"/>
              </w:rPr>
              <w:t>Trustees disclose any actual or potential conflicts to the board, and deal with these in line with the charity’s governing document</w:t>
            </w:r>
            <w:r w:rsidR="00274B99">
              <w:rPr>
                <w:rFonts w:ascii="Arial" w:hAnsi="Arial" w:cs="Arial"/>
                <w:color w:val="222527"/>
              </w:rPr>
              <w:t>,</w:t>
            </w:r>
            <w:r w:rsidRPr="00827EA7">
              <w:rPr>
                <w:rFonts w:ascii="Arial" w:hAnsi="Arial" w:cs="Arial"/>
                <w:color w:val="222527"/>
              </w:rPr>
              <w:t xml:space="preserve"> and a regularly reviewed conflicts of interest policy.</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autoSpaceDE w:val="0"/>
              <w:autoSpaceDN w:val="0"/>
              <w:adjustRightInd w:val="0"/>
              <w:rPr>
                <w:rFonts w:ascii="Arial" w:hAnsi="Arial" w:cs="Arial"/>
              </w:rPr>
            </w:pPr>
            <w:r w:rsidRPr="00827EA7">
              <w:rPr>
                <w:rFonts w:ascii="Arial" w:hAnsi="Arial" w:cs="Arial"/>
                <w:b/>
                <w:bCs/>
                <w:color w:val="CA3925"/>
              </w:rPr>
              <w:t xml:space="preserve">3.5.3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r w:rsidR="002F3A66" w:rsidRPr="00827EA7" w:rsidTr="002F3A66">
        <w:tc>
          <w:tcPr>
            <w:tcW w:w="4652" w:type="dxa"/>
          </w:tcPr>
          <w:p w:rsidR="002F3A66" w:rsidRPr="00827EA7" w:rsidRDefault="002F3A66" w:rsidP="002F3A66">
            <w:pPr>
              <w:rPr>
                <w:rFonts w:ascii="Arial" w:hAnsi="Arial" w:cs="Arial"/>
              </w:rPr>
            </w:pPr>
            <w:r w:rsidRPr="00827EA7">
              <w:rPr>
                <w:rFonts w:ascii="Arial" w:hAnsi="Arial" w:cs="Arial"/>
                <w:b/>
                <w:bCs/>
                <w:color w:val="CA3925"/>
              </w:rPr>
              <w:t xml:space="preserve">3.5.4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rsidR="002F3A66" w:rsidRPr="00827EA7" w:rsidRDefault="002F3A66" w:rsidP="002F3A66">
            <w:pPr>
              <w:rPr>
                <w:rFonts w:ascii="Arial" w:hAnsi="Arial" w:cs="Arial"/>
              </w:rPr>
            </w:pPr>
          </w:p>
        </w:tc>
        <w:tc>
          <w:tcPr>
            <w:tcW w:w="4653" w:type="dxa"/>
          </w:tcPr>
          <w:p w:rsidR="002F3A66" w:rsidRPr="00827EA7" w:rsidRDefault="002F3A66" w:rsidP="002F3A66">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rsidTr="000819F6">
        <w:trPr>
          <w:tblHeader/>
        </w:trPr>
        <w:tc>
          <w:tcPr>
            <w:tcW w:w="4652" w:type="dxa"/>
          </w:tcPr>
          <w:p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rsidTr="000819F6">
        <w:tc>
          <w:tcPr>
            <w:tcW w:w="13948" w:type="dxa"/>
            <w:gridSpan w:val="5"/>
            <w:shd w:val="clear" w:color="auto" w:fill="FBE4D5" w:themeFill="accent2" w:themeFillTint="33"/>
          </w:tcPr>
          <w:p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 xml:space="preserve">The board regularly reviews which matters are reserved to the board and which can be delegated. It collectively exercises the powers of delegation to </w:t>
            </w:r>
            <w:r w:rsidR="00274B99">
              <w:rPr>
                <w:rFonts w:ascii="Arial" w:hAnsi="Arial" w:cs="Arial"/>
                <w:color w:val="222527"/>
              </w:rPr>
              <w:t xml:space="preserve">senior managers, </w:t>
            </w:r>
            <w:r w:rsidRPr="00827EA7">
              <w:rPr>
                <w:rFonts w:ascii="Arial" w:hAnsi="Arial" w:cs="Arial"/>
                <w:color w:val="222527"/>
              </w:rPr>
              <w:t xml:space="preserve">committees or individual trustees, staff </w:t>
            </w:r>
            <w:r w:rsidR="00274B99">
              <w:rPr>
                <w:rFonts w:ascii="Arial" w:hAnsi="Arial" w:cs="Arial"/>
                <w:color w:val="222527"/>
              </w:rPr>
              <w:t xml:space="preserve">or </w:t>
            </w:r>
            <w:r w:rsidRPr="00827EA7">
              <w:rPr>
                <w:rFonts w:ascii="Arial" w:hAnsi="Arial" w:cs="Arial"/>
                <w:color w:val="222527"/>
              </w:rPr>
              <w:t>volunteers.</w:t>
            </w:r>
          </w:p>
        </w:tc>
        <w:tc>
          <w:tcPr>
            <w:tcW w:w="4643" w:type="dxa"/>
            <w:gridSpan w:val="2"/>
          </w:tcPr>
          <w:p w:rsidR="00B75561" w:rsidRPr="00827EA7" w:rsidRDefault="00B7556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 xml:space="preserve">The board describes its ‘delegations’ framework in a document which provides sufficient detail and clear boundaries </w:t>
            </w:r>
            <w:r w:rsidR="00274B99">
              <w:rPr>
                <w:rFonts w:ascii="Arial" w:hAnsi="Arial" w:cs="Arial"/>
                <w:color w:val="222527"/>
              </w:rPr>
              <w:t xml:space="preserve">so </w:t>
            </w:r>
            <w:r w:rsidRPr="00827EA7">
              <w:rPr>
                <w:rFonts w:ascii="Arial" w:hAnsi="Arial" w:cs="Arial"/>
                <w:color w:val="222527"/>
              </w:rPr>
              <w:t>that the delegations can be clearly understood and carried out.</w:t>
            </w:r>
            <w:r w:rsidR="00274B99">
              <w:rPr>
                <w:rFonts w:ascii="Arial" w:hAnsi="Arial" w:cs="Arial"/>
                <w:color w:val="222527"/>
              </w:rPr>
              <w:t xml:space="preserve"> Systems are in place to monitor and oversee how delegations are exercised. </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0819F6">
        <w:tc>
          <w:tcPr>
            <w:tcW w:w="4652" w:type="dxa"/>
          </w:tcPr>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 xml:space="preserve">The board makes sure that its committees have suitable terms of reference </w:t>
            </w:r>
            <w:r w:rsidRPr="00827EA7">
              <w:rPr>
                <w:rFonts w:ascii="Arial" w:hAnsi="Arial" w:cs="Arial"/>
                <w:color w:val="222527"/>
              </w:rPr>
              <w:lastRenderedPageBreak/>
              <w:t>and membership and that:</w:t>
            </w:r>
          </w:p>
          <w:p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terms of reference are reviewed regularly</w:t>
            </w:r>
          </w:p>
          <w:p w:rsidR="00A51F41" w:rsidRPr="00827EA7" w:rsidRDefault="00A51F41" w:rsidP="00274B99">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r w:rsidR="00274B99">
              <w:rPr>
                <w:rFonts w:ascii="Arial" w:hAnsi="Arial" w:cs="Arial"/>
                <w:color w:val="222527"/>
              </w:rPr>
              <w:t xml:space="preserve">. </w:t>
            </w:r>
            <w:r w:rsidRPr="00827EA7">
              <w:rPr>
                <w:rFonts w:ascii="Arial" w:hAnsi="Arial" w:cs="Arial"/>
                <w:b/>
                <w:bCs/>
                <w:color w:val="CA3925"/>
              </w:rPr>
              <w:t xml:space="preserve"> </w:t>
            </w:r>
          </w:p>
        </w:tc>
        <w:tc>
          <w:tcPr>
            <w:tcW w:w="4643" w:type="dxa"/>
            <w:gridSpan w:val="2"/>
          </w:tcPr>
          <w:p w:rsidR="00A51F41" w:rsidRPr="00827EA7" w:rsidRDefault="00A51F41" w:rsidP="00A51F41">
            <w:pPr>
              <w:rPr>
                <w:rFonts w:ascii="Arial" w:hAnsi="Arial" w:cs="Arial"/>
              </w:rPr>
            </w:pPr>
          </w:p>
        </w:tc>
        <w:tc>
          <w:tcPr>
            <w:tcW w:w="4653" w:type="dxa"/>
            <w:gridSpan w:val="2"/>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lastRenderedPageBreak/>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rsidR="00C03BAD" w:rsidRPr="00827EA7" w:rsidRDefault="00C03BAD" w:rsidP="00C03BAD">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 xml:space="preserve">The board regularly </w:t>
            </w:r>
            <w:r w:rsidR="00274B99">
              <w:rPr>
                <w:rFonts w:ascii="Arial" w:hAnsi="Arial" w:cs="Arial"/>
                <w:color w:val="222527"/>
              </w:rPr>
              <w:t>reviews</w:t>
            </w:r>
            <w:r w:rsidRPr="00827EA7">
              <w:rPr>
                <w:rFonts w:ascii="Arial" w:hAnsi="Arial" w:cs="Arial"/>
                <w:color w:val="222527"/>
              </w:rPr>
              <w:t xml:space="preserve"> the charity’s key policies and procedures to</w:t>
            </w:r>
            <w:r w:rsidR="008807EF" w:rsidRPr="00827EA7">
              <w:rPr>
                <w:rFonts w:ascii="Arial" w:hAnsi="Arial" w:cs="Arial"/>
                <w:color w:val="222527"/>
              </w:rPr>
              <w:t xml:space="preserve"> </w:t>
            </w:r>
            <w:r w:rsidRPr="00827EA7">
              <w:rPr>
                <w:rFonts w:ascii="Arial" w:hAnsi="Arial" w:cs="Arial"/>
                <w:color w:val="222527"/>
              </w:rPr>
              <w:t xml:space="preserve">ensure that they </w:t>
            </w:r>
            <w:r w:rsidR="00274B99">
              <w:rPr>
                <w:rFonts w:ascii="Arial" w:hAnsi="Arial" w:cs="Arial"/>
                <w:color w:val="222527"/>
              </w:rPr>
              <w:t xml:space="preserve">continue to </w:t>
            </w:r>
            <w:r w:rsidRPr="00827EA7">
              <w:rPr>
                <w:rFonts w:ascii="Arial" w:hAnsi="Arial" w:cs="Arial"/>
                <w:color w:val="222527"/>
              </w:rPr>
              <w:t>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w:t>
            </w:r>
            <w:r w:rsidR="00274B99">
              <w:rPr>
                <w:rFonts w:ascii="Arial" w:hAnsi="Arial" w:cs="Arial"/>
                <w:color w:val="222527"/>
              </w:rPr>
              <w:t>, as well as</w:t>
            </w:r>
            <w:r w:rsidRPr="00827EA7">
              <w:rPr>
                <w:rFonts w:ascii="Arial" w:hAnsi="Arial" w:cs="Arial"/>
                <w:color w:val="222527"/>
              </w:rPr>
              <w:t xml:space="preserve">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rsidR="007B3187" w:rsidRPr="00827EA7" w:rsidRDefault="007B3187"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00274B99" w:rsidRPr="00274B99">
              <w:rPr>
                <w:rFonts w:ascii="Arial" w:hAnsi="Arial" w:cs="Arial"/>
                <w:bCs/>
              </w:rPr>
              <w:t>Working with senior management,</w:t>
            </w:r>
            <w:r w:rsidR="00274B99" w:rsidRPr="00274B99">
              <w:rPr>
                <w:rFonts w:ascii="Arial" w:hAnsi="Arial" w:cs="Arial"/>
                <w:b/>
                <w:bCs/>
              </w:rPr>
              <w:t xml:space="preserve"> </w:t>
            </w:r>
            <w:r w:rsidR="00274B99">
              <w:rPr>
                <w:rFonts w:ascii="Arial" w:hAnsi="Arial" w:cs="Arial"/>
                <w:color w:val="222527"/>
              </w:rPr>
              <w:t>t</w:t>
            </w:r>
            <w:r w:rsidRPr="00827EA7">
              <w:rPr>
                <w:rFonts w:ascii="Arial" w:hAnsi="Arial" w:cs="Arial"/>
                <w:color w:val="222527"/>
              </w:rPr>
              <w:t xml:space="preserve">he board </w:t>
            </w:r>
            <w:r w:rsidR="00274B99">
              <w:rPr>
                <w:rFonts w:ascii="Arial" w:hAnsi="Arial" w:cs="Arial"/>
                <w:color w:val="222527"/>
              </w:rPr>
              <w:t>en</w:t>
            </w:r>
            <w:r w:rsidRPr="00827EA7">
              <w:rPr>
                <w:rFonts w:ascii="Arial" w:hAnsi="Arial" w:cs="Arial"/>
                <w:color w:val="222527"/>
              </w:rPr>
              <w:t>sure</w:t>
            </w:r>
            <w:r w:rsidR="00274B99">
              <w:rPr>
                <w:rFonts w:ascii="Arial" w:hAnsi="Arial" w:cs="Arial"/>
                <w:color w:val="222527"/>
              </w:rPr>
              <w:t>s</w:t>
            </w:r>
            <w:r w:rsidRPr="00827EA7">
              <w:rPr>
                <w:rFonts w:ascii="Arial" w:hAnsi="Arial" w:cs="Arial"/>
                <w:color w:val="222527"/>
              </w:rPr>
              <w:t xml:space="preserv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 xml:space="preserve">the charity’s purposes, </w:t>
            </w:r>
            <w:r w:rsidR="00274B99">
              <w:rPr>
                <w:rFonts w:ascii="Arial" w:hAnsi="Arial" w:cs="Arial"/>
                <w:color w:val="222527"/>
              </w:rPr>
              <w:t xml:space="preserve">agreed </w:t>
            </w:r>
            <w:r w:rsidRPr="00827EA7">
              <w:rPr>
                <w:rFonts w:ascii="Arial" w:hAnsi="Arial" w:cs="Arial"/>
                <w:color w:val="222527"/>
              </w:rPr>
              <w:t xml:space="preserve">strategic aims and </w:t>
            </w:r>
            <w:r w:rsidR="00274B99">
              <w:rPr>
                <w:rFonts w:ascii="Arial" w:hAnsi="Arial" w:cs="Arial"/>
                <w:color w:val="222527"/>
              </w:rPr>
              <w:t xml:space="preserve">available </w:t>
            </w:r>
            <w:r w:rsidRPr="00827EA7">
              <w:rPr>
                <w:rFonts w:ascii="Arial" w:hAnsi="Arial" w:cs="Arial"/>
                <w:color w:val="222527"/>
              </w:rPr>
              <w:t>resources.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lastRenderedPageBreak/>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r w:rsidR="00274B99">
              <w:rPr>
                <w:rFonts w:ascii="Arial" w:hAnsi="Arial" w:cs="Arial"/>
                <w:color w:val="222527"/>
              </w:rPr>
              <w:t xml:space="preserve"> It has structures in place to hold staff to account and support them in meeting these goals.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 xml:space="preserve">The board agrees </w:t>
            </w:r>
            <w:r w:rsidR="00C127B7">
              <w:rPr>
                <w:rFonts w:ascii="Arial" w:hAnsi="Arial" w:cs="Arial"/>
                <w:color w:val="222527"/>
              </w:rPr>
              <w:t xml:space="preserve">with senior management </w:t>
            </w:r>
            <w:r w:rsidRPr="00827EA7">
              <w:rPr>
                <w:rFonts w:ascii="Arial" w:hAnsi="Arial" w:cs="Arial"/>
                <w:color w:val="222527"/>
              </w:rPr>
              <w:t>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outcomes and timescales. </w:t>
            </w:r>
            <w:r w:rsidR="00C127B7">
              <w:rPr>
                <w:rFonts w:ascii="Arial" w:hAnsi="Arial" w:cs="Arial"/>
                <w:color w:val="222527"/>
              </w:rPr>
              <w:t xml:space="preserve">Information should be </w:t>
            </w:r>
            <w:r w:rsidRPr="00827EA7">
              <w:rPr>
                <w:rFonts w:ascii="Arial" w:hAnsi="Arial" w:cs="Arial"/>
                <w:color w:val="222527"/>
              </w:rPr>
              <w:t>timely, relevant</w:t>
            </w:r>
            <w:r w:rsidR="00C127B7">
              <w:rPr>
                <w:rFonts w:ascii="Arial" w:hAnsi="Arial" w:cs="Arial"/>
                <w:color w:val="222527"/>
              </w:rPr>
              <w:t>,</w:t>
            </w:r>
            <w:r w:rsidRPr="00827EA7">
              <w:rPr>
                <w:rFonts w:ascii="Arial" w:hAnsi="Arial" w:cs="Arial"/>
                <w:color w:val="222527"/>
              </w:rPr>
              <w:t xml:space="preserve"> accurate </w:t>
            </w:r>
            <w:r w:rsidR="00C127B7">
              <w:rPr>
                <w:rFonts w:ascii="Arial" w:hAnsi="Arial" w:cs="Arial"/>
                <w:color w:val="222527"/>
              </w:rPr>
              <w:t xml:space="preserve">and provided </w:t>
            </w:r>
            <w:r w:rsidRPr="00827EA7">
              <w:rPr>
                <w:rFonts w:ascii="Arial" w:hAnsi="Arial" w:cs="Arial"/>
                <w:color w:val="222527"/>
              </w:rPr>
              <w:t>in an easy to understand format.</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00C127B7">
              <w:rPr>
                <w:rFonts w:ascii="Arial" w:hAnsi="Arial" w:cs="Arial"/>
                <w:color w:val="222527"/>
              </w:rPr>
              <w:t xml:space="preserve">cumulative </w:t>
            </w:r>
            <w:r w:rsidRPr="00827EA7">
              <w:rPr>
                <w:rFonts w:ascii="Arial" w:hAnsi="Arial" w:cs="Arial"/>
                <w:color w:val="222527"/>
              </w:rPr>
              <w:t>effect of these risks. It makes plans to mitigate and</w:t>
            </w:r>
            <w:r w:rsidR="008807EF" w:rsidRPr="00827EA7">
              <w:rPr>
                <w:rFonts w:ascii="Arial" w:hAnsi="Arial" w:cs="Arial"/>
                <w:color w:val="222527"/>
              </w:rPr>
              <w:t xml:space="preserve"> </w:t>
            </w:r>
            <w:r w:rsidRPr="00827EA7">
              <w:rPr>
                <w:rFonts w:ascii="Arial" w:hAnsi="Arial" w:cs="Arial"/>
                <w:color w:val="222527"/>
              </w:rPr>
              <w:t xml:space="preserve">manage these risks appropriately. </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A51F41" w:rsidRPr="00827EA7" w:rsidTr="002F3A66">
        <w:tc>
          <w:tcPr>
            <w:tcW w:w="4668" w:type="dxa"/>
            <w:gridSpan w:val="2"/>
          </w:tcPr>
          <w:p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 xml:space="preserve">The board puts in place and regularly </w:t>
            </w:r>
            <w:r w:rsidR="00C127B7">
              <w:rPr>
                <w:rFonts w:ascii="Arial" w:hAnsi="Arial" w:cs="Arial"/>
                <w:color w:val="222527"/>
              </w:rPr>
              <w:t>reviews</w:t>
            </w:r>
            <w:r w:rsidRPr="00827EA7">
              <w:rPr>
                <w:rFonts w:ascii="Arial" w:hAnsi="Arial" w:cs="Arial"/>
                <w:color w:val="222527"/>
              </w:rPr>
              <w:t xml:space="preserve">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 xml:space="preserve">least every year. </w:t>
            </w:r>
          </w:p>
        </w:tc>
        <w:tc>
          <w:tcPr>
            <w:tcW w:w="4640" w:type="dxa"/>
            <w:gridSpan w:val="2"/>
          </w:tcPr>
          <w:p w:rsidR="00A51F41" w:rsidRPr="00827EA7" w:rsidRDefault="00A51F41" w:rsidP="00A51F41">
            <w:pPr>
              <w:rPr>
                <w:rFonts w:ascii="Arial" w:hAnsi="Arial" w:cs="Arial"/>
              </w:rPr>
            </w:pPr>
          </w:p>
        </w:tc>
        <w:tc>
          <w:tcPr>
            <w:tcW w:w="4640" w:type="dxa"/>
          </w:tcPr>
          <w:p w:rsidR="00A51F41" w:rsidRPr="00827EA7" w:rsidRDefault="00A51F41" w:rsidP="00A51F41">
            <w:pPr>
              <w:rPr>
                <w:rFonts w:ascii="Arial" w:hAnsi="Arial" w:cs="Arial"/>
              </w:rPr>
            </w:pPr>
          </w:p>
        </w:tc>
      </w:tr>
      <w:tr w:rsidR="00C127B7" w:rsidRPr="00827EA7" w:rsidTr="002F3A66">
        <w:tc>
          <w:tcPr>
            <w:tcW w:w="4668" w:type="dxa"/>
            <w:gridSpan w:val="2"/>
          </w:tcPr>
          <w:p w:rsidR="00C127B7" w:rsidRPr="00827EA7" w:rsidRDefault="00C127B7" w:rsidP="008807EF">
            <w:pPr>
              <w:autoSpaceDE w:val="0"/>
              <w:autoSpaceDN w:val="0"/>
              <w:adjustRightInd w:val="0"/>
              <w:rPr>
                <w:rFonts w:ascii="Arial" w:hAnsi="Arial" w:cs="Arial"/>
                <w:b/>
                <w:bCs/>
                <w:color w:val="CA3925"/>
              </w:rPr>
            </w:pPr>
            <w:r w:rsidRPr="00C127B7">
              <w:rPr>
                <w:rFonts w:ascii="Arial" w:hAnsi="Arial" w:cs="Arial"/>
                <w:b/>
                <w:color w:val="FF0000"/>
              </w:rPr>
              <w:lastRenderedPageBreak/>
              <w:t>4.7.4</w:t>
            </w:r>
            <w:r w:rsidRPr="00C127B7">
              <w:rPr>
                <w:rFonts w:ascii="Arial" w:hAnsi="Arial" w:cs="Arial"/>
                <w:color w:val="FF0000"/>
              </w:rPr>
              <w:t xml:space="preserve"> </w:t>
            </w:r>
            <w:r w:rsidRPr="00827EA7">
              <w:rPr>
                <w:rFonts w:ascii="Arial" w:hAnsi="Arial" w:cs="Arial"/>
                <w:color w:val="222527"/>
              </w:rPr>
              <w:t>The board describes the charity’s approach to risk in its annual report and in line with regulatory requirements.</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8F0585" w:rsidRPr="00827EA7" w:rsidTr="002F3A66">
        <w:tc>
          <w:tcPr>
            <w:tcW w:w="13948" w:type="dxa"/>
            <w:gridSpan w:val="5"/>
            <w:shd w:val="clear" w:color="auto" w:fill="FBE4D5" w:themeFill="accent2" w:themeFillTint="33"/>
          </w:tcPr>
          <w:p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rsidTr="002F3A66">
        <w:tc>
          <w:tcPr>
            <w:tcW w:w="4668" w:type="dxa"/>
            <w:gridSpan w:val="2"/>
          </w:tcPr>
          <w:p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auditors</w:t>
            </w:r>
            <w:r w:rsidR="00C127B7">
              <w:rPr>
                <w:rFonts w:ascii="Arial" w:hAnsi="Arial" w:cs="Arial"/>
                <w:color w:val="222527"/>
              </w:rPr>
              <w:t>, taking advice from an audit committee if one exists</w:t>
            </w:r>
            <w:r w:rsidRPr="00827EA7">
              <w:rPr>
                <w:rFonts w:ascii="Arial" w:hAnsi="Arial" w:cs="Arial"/>
                <w:color w:val="222527"/>
              </w:rPr>
              <w:t>.</w:t>
            </w:r>
          </w:p>
        </w:tc>
        <w:tc>
          <w:tcPr>
            <w:tcW w:w="4640" w:type="dxa"/>
            <w:gridSpan w:val="2"/>
          </w:tcPr>
          <w:p w:rsidR="0090310F" w:rsidRPr="00827EA7" w:rsidRDefault="0090310F" w:rsidP="00A51F41">
            <w:pPr>
              <w:rPr>
                <w:rFonts w:ascii="Arial" w:hAnsi="Arial" w:cs="Arial"/>
              </w:rPr>
            </w:pPr>
          </w:p>
        </w:tc>
        <w:tc>
          <w:tcPr>
            <w:tcW w:w="4640" w:type="dxa"/>
          </w:tcPr>
          <w:p w:rsidR="0090310F" w:rsidRPr="00827EA7" w:rsidRDefault="0090310F"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4.8.2 </w:t>
            </w:r>
            <w:r w:rsidRPr="00C127B7">
              <w:rPr>
                <w:rFonts w:ascii="Arial" w:hAnsi="Arial" w:cs="Arial"/>
                <w:bCs/>
              </w:rPr>
              <w:t>Where the charity has an audit committee, its chair has recent and relevant financial experience and the committee includes at least two trustees.</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4.8.3 </w:t>
            </w:r>
            <w:r w:rsidRPr="00C127B7">
              <w:rPr>
                <w:rFonts w:ascii="Arial" w:hAnsi="Arial" w:cs="Arial"/>
                <w:bCs/>
              </w:rPr>
              <w:t>The board, or audit committee, has the opportunity to meet the auditors without paid staff present at least once a year.</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r w:rsidR="00C127B7" w:rsidRPr="00827EA7" w:rsidTr="002F3A66">
        <w:tc>
          <w:tcPr>
            <w:tcW w:w="4668" w:type="dxa"/>
            <w:gridSpan w:val="2"/>
          </w:tcPr>
          <w:p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4.8.4 </w:t>
            </w:r>
            <w:r w:rsidRPr="00C127B7">
              <w:rPr>
                <w:rFonts w:ascii="Arial" w:hAnsi="Arial" w:cs="Arial"/>
                <w:bCs/>
              </w:rPr>
              <w:t>Arrangements are in place for a body, such as the audit committee, to consider concerns raised in confidence about alleged improprieties, misconduct or wrongdoing. This includes concerns raised by ‘whistle blowing’. Arrangements are also in place for appropriate and independent investigation and follow-up action.</w:t>
            </w:r>
          </w:p>
        </w:tc>
        <w:tc>
          <w:tcPr>
            <w:tcW w:w="4640" w:type="dxa"/>
            <w:gridSpan w:val="2"/>
          </w:tcPr>
          <w:p w:rsidR="00C127B7" w:rsidRPr="00827EA7" w:rsidRDefault="00C127B7" w:rsidP="00A51F41">
            <w:pPr>
              <w:rPr>
                <w:rFonts w:ascii="Arial" w:hAnsi="Arial" w:cs="Arial"/>
              </w:rPr>
            </w:pPr>
          </w:p>
        </w:tc>
        <w:tc>
          <w:tcPr>
            <w:tcW w:w="4640" w:type="dxa"/>
          </w:tcPr>
          <w:p w:rsidR="00C127B7" w:rsidRPr="00827EA7" w:rsidRDefault="00C127B7" w:rsidP="00A51F41">
            <w:pPr>
              <w:rPr>
                <w:rFonts w:ascii="Arial" w:hAnsi="Arial" w:cs="Arial"/>
              </w:rPr>
            </w:pPr>
          </w:p>
        </w:tc>
      </w:tr>
    </w:tbl>
    <w:p w:rsidR="000819F6" w:rsidRDefault="000819F6" w:rsidP="00A51F41">
      <w:pPr>
        <w:rPr>
          <w:rFonts w:ascii="Arial" w:hAnsi="Arial" w:cs="Arial"/>
        </w:rPr>
      </w:pPr>
    </w:p>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0819F6" w:rsidRPr="00827EA7" w:rsidTr="000F12E5">
        <w:tc>
          <w:tcPr>
            <w:tcW w:w="13948" w:type="dxa"/>
            <w:gridSpan w:val="2"/>
            <w:shd w:val="clear" w:color="auto" w:fill="F7CAAC" w:themeFill="accent2" w:themeFillTint="66"/>
          </w:tcPr>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rsidR="000819F6" w:rsidRPr="00827EA7" w:rsidRDefault="000819F6" w:rsidP="000F12E5">
            <w:pPr>
              <w:rPr>
                <w:rFonts w:ascii="Arial" w:hAnsi="Arial" w:cs="Arial"/>
              </w:rPr>
            </w:pPr>
            <w:r w:rsidRPr="00827EA7">
              <w:rPr>
                <w:rFonts w:ascii="Arial" w:hAnsi="Arial" w:cs="Arial"/>
                <w:color w:val="222527"/>
              </w:rPr>
              <w:t>experience, backgrounds and knowledge to make informed decisions.</w:t>
            </w:r>
          </w:p>
        </w:tc>
      </w:tr>
      <w:tr w:rsidR="000819F6" w:rsidRPr="00827EA7" w:rsidTr="000F12E5">
        <w:tc>
          <w:tcPr>
            <w:tcW w:w="6975" w:type="dxa"/>
          </w:tcPr>
          <w:p w:rsidR="000819F6" w:rsidRPr="00827EA7" w:rsidRDefault="000819F6" w:rsidP="000F12E5">
            <w:pPr>
              <w:rPr>
                <w:rFonts w:ascii="Arial" w:hAnsi="Arial" w:cs="Arial"/>
                <w:b/>
              </w:rPr>
            </w:pPr>
            <w:r w:rsidRPr="00827EA7">
              <w:rPr>
                <w:rFonts w:ascii="Arial" w:hAnsi="Arial" w:cs="Arial"/>
                <w:b/>
              </w:rPr>
              <w:t>Rationale</w:t>
            </w:r>
          </w:p>
          <w:p w:rsidR="000819F6" w:rsidRPr="00827EA7" w:rsidRDefault="000819F6"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rsidR="000819F6" w:rsidRPr="00827EA7" w:rsidRDefault="000819F6" w:rsidP="000F12E5">
            <w:pPr>
              <w:rPr>
                <w:rFonts w:ascii="Arial" w:hAnsi="Arial" w:cs="Arial"/>
                <w:b/>
              </w:rPr>
            </w:pPr>
            <w:r w:rsidRPr="00827EA7">
              <w:rPr>
                <w:rFonts w:ascii="Arial" w:hAnsi="Arial" w:cs="Arial"/>
                <w:b/>
              </w:rPr>
              <w:t>Key outcomes</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rsidR="000819F6" w:rsidRPr="00827EA7" w:rsidRDefault="000819F6" w:rsidP="000819F6">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0819F6" w:rsidRPr="00827EA7" w:rsidTr="000819F6">
        <w:trPr>
          <w:tblHeader/>
        </w:trPr>
        <w:tc>
          <w:tcPr>
            <w:tcW w:w="4724" w:type="dxa"/>
          </w:tcPr>
          <w:p w:rsidR="000819F6" w:rsidRPr="00827EA7" w:rsidRDefault="000819F6" w:rsidP="000F12E5">
            <w:pPr>
              <w:rPr>
                <w:rFonts w:ascii="Arial" w:hAnsi="Arial" w:cs="Arial"/>
                <w:b/>
              </w:rPr>
            </w:pPr>
            <w:r w:rsidRPr="00827EA7">
              <w:rPr>
                <w:rFonts w:ascii="Arial" w:hAnsi="Arial" w:cs="Arial"/>
                <w:b/>
              </w:rPr>
              <w:t>Recommended Practice</w:t>
            </w:r>
          </w:p>
        </w:tc>
        <w:tc>
          <w:tcPr>
            <w:tcW w:w="4725" w:type="dxa"/>
          </w:tcPr>
          <w:p w:rsidR="000819F6" w:rsidRPr="00827EA7" w:rsidRDefault="000819F6"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0819F6" w:rsidRPr="00827EA7" w:rsidRDefault="000819F6"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0819F6" w:rsidRPr="00827EA7" w:rsidTr="000F12E5">
        <w:tc>
          <w:tcPr>
            <w:tcW w:w="4724" w:type="dxa"/>
          </w:tcPr>
          <w:p w:rsidR="000819F6" w:rsidRPr="00827EA7" w:rsidRDefault="000819F6"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staff, plans</w:t>
            </w:r>
            <w:r>
              <w:rPr>
                <w:rFonts w:ascii="Arial" w:hAnsi="Arial" w:cs="Arial"/>
                <w:color w:val="222527"/>
              </w:rPr>
              <w:t xml:space="preserve"> </w:t>
            </w:r>
            <w:r w:rsidRPr="00827EA7">
              <w:rPr>
                <w:rFonts w:ascii="Arial" w:hAnsi="Arial" w:cs="Arial"/>
                <w:color w:val="222527"/>
              </w:rPr>
              <w:t xml:space="preserve">the board’s work and </w:t>
            </w:r>
            <w:r>
              <w:rPr>
                <w:rFonts w:ascii="Arial" w:hAnsi="Arial" w:cs="Arial"/>
                <w:color w:val="222527"/>
              </w:rPr>
              <w:t xml:space="preserve">its </w:t>
            </w:r>
            <w:r w:rsidRPr="00827EA7">
              <w:rPr>
                <w:rFonts w:ascii="Arial" w:hAnsi="Arial" w:cs="Arial"/>
                <w:color w:val="222527"/>
              </w:rPr>
              <w:t>meetings, making sure trustees have the</w:t>
            </w:r>
            <w:r>
              <w:rPr>
                <w:rFonts w:ascii="Arial" w:hAnsi="Arial" w:cs="Arial"/>
                <w:color w:val="222527"/>
              </w:rPr>
              <w:t xml:space="preserve"> necessary </w:t>
            </w:r>
            <w:r w:rsidRPr="00827EA7">
              <w:rPr>
                <w:rFonts w:ascii="Arial" w:hAnsi="Arial" w:cs="Arial"/>
                <w:color w:val="222527"/>
              </w:rPr>
              <w:t>information, time and space to explore key issues and reach</w:t>
            </w:r>
            <w:r>
              <w:rPr>
                <w:rFonts w:ascii="Arial" w:hAnsi="Arial" w:cs="Arial"/>
                <w:color w:val="222527"/>
              </w:rPr>
              <w:t xml:space="preserve"> </w:t>
            </w:r>
            <w:r w:rsidRPr="00827EA7">
              <w:rPr>
                <w:rFonts w:ascii="Arial" w:hAnsi="Arial" w:cs="Arial"/>
                <w:color w:val="222527"/>
              </w:rPr>
              <w:t>well-considered decisions</w:t>
            </w:r>
            <w:r>
              <w:rPr>
                <w:rFonts w:ascii="Arial" w:hAnsi="Arial" w:cs="Arial"/>
                <w:color w:val="222527"/>
              </w:rPr>
              <w:t>, so that board time is well-used</w:t>
            </w:r>
            <w:r w:rsidRPr="00827EA7">
              <w:rPr>
                <w:rFonts w:ascii="Arial" w:hAnsi="Arial" w:cs="Arial"/>
                <w:color w:val="222527"/>
              </w:rPr>
              <w: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5.5.3 </w:t>
            </w:r>
            <w:r w:rsidRPr="00C127B7">
              <w:rPr>
                <w:rFonts w:ascii="Arial" w:hAnsi="Arial" w:cs="Arial"/>
                <w:bCs/>
              </w:rPr>
              <w:t>The board has a vice-chair or similar who provides a sounding board for the chair and serves as an intermediary for the other trustees if needed.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 xml:space="preserve">about behaviours. Trustees </w:t>
            </w:r>
            <w:r w:rsidRPr="00827EA7">
              <w:rPr>
                <w:rFonts w:ascii="Arial" w:hAnsi="Arial" w:cs="Arial"/>
                <w:color w:val="222527"/>
              </w:rPr>
              <w:lastRenderedPageBreak/>
              <w:t>take time to understand each other’s</w:t>
            </w:r>
            <w:r>
              <w:rPr>
                <w:rFonts w:ascii="Arial" w:hAnsi="Arial" w:cs="Arial"/>
                <w:color w:val="222527"/>
              </w:rPr>
              <w:t xml:space="preserve"> </w:t>
            </w:r>
            <w:r w:rsidRPr="00827EA7">
              <w:rPr>
                <w:rFonts w:ascii="Arial" w:hAnsi="Arial" w:cs="Arial"/>
                <w:color w:val="222527"/>
              </w:rPr>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lastRenderedPageBreak/>
              <w:t>5.5.</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r>
              <w:rPr>
                <w:rFonts w:ascii="Arial" w:hAnsi="Arial" w:cs="Arial"/>
                <w:color w:val="222527"/>
              </w:rPr>
              <w:t xml:space="preserve"> </w:t>
            </w:r>
            <w:r w:rsidRPr="00827EA7">
              <w:rPr>
                <w:rFonts w:ascii="Arial" w:hAnsi="Arial" w:cs="Arial"/>
                <w:color w:val="222527"/>
              </w:rPr>
              <w:t>viewpoints and the value of compromise in board discussions.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6</w:t>
            </w:r>
            <w:r w:rsidRPr="00827EA7">
              <w:rPr>
                <w:rFonts w:ascii="Arial" w:hAnsi="Arial" w:cs="Arial"/>
                <w:b/>
                <w:bCs/>
                <w:color w:val="CA3925"/>
              </w:rPr>
              <w:t xml:space="preserve"> </w:t>
            </w:r>
            <w:r w:rsidRPr="00C127B7">
              <w:rPr>
                <w:rFonts w:ascii="Arial" w:hAnsi="Arial" w:cs="Arial"/>
                <w:bCs/>
              </w:rPr>
              <w:t>The board collectively receives specialist in-house or external governance advice and support. The board can access independent professional advice, such as legal or financial advice, at the charity’s expense if needed for the board to discharge its duties.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lastRenderedPageBreak/>
              <w:t>v</w:t>
            </w:r>
            <w:r w:rsidRPr="00827EA7">
              <w:rPr>
                <w:rFonts w:ascii="Arial" w:hAnsi="Arial" w:cs="Arial"/>
                <w:color w:val="222527"/>
              </w:rPr>
              <w:t>acancies widely.</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lastRenderedPageBreak/>
              <w:t xml:space="preserve">5.7.2 </w:t>
            </w:r>
            <w:r w:rsidRPr="00AD1AF0">
              <w:rPr>
                <w:rFonts w:ascii="Arial" w:hAnsi="Arial" w:cs="Arial"/>
                <w:bCs/>
              </w:rPr>
              <w:t>The search for new trustees is carried out, and appointments or nominations for election are made, on merit against objective criteria and considering the benefits of diversity on the board. Regular skills audits inform the search process.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5.7.3 </w:t>
            </w:r>
            <w:r w:rsidRPr="00AD1AF0">
              <w:rPr>
                <w:rFonts w:ascii="Arial" w:hAnsi="Arial" w:cs="Arial"/>
                <w:bCs/>
              </w:rPr>
              <w:t>The charity considers using a nominations committee to lead the board-appointment process and to make recommendations to the board.</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5.7.</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rsidR="000819F6" w:rsidRPr="00827EA7" w:rsidRDefault="000819F6"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5.7.</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14174" w:type="dxa"/>
            <w:gridSpan w:val="3"/>
            <w:shd w:val="clear" w:color="auto" w:fill="FBE4D5" w:themeFill="accent2" w:themeFillTint="33"/>
          </w:tcPr>
          <w:p w:rsidR="000819F6" w:rsidRPr="00827EA7" w:rsidRDefault="000819F6"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5.8.1 </w:t>
            </w:r>
            <w:r w:rsidRPr="00AD1AF0">
              <w:rPr>
                <w:rFonts w:ascii="Arial" w:hAnsi="Arial" w:cs="Arial"/>
                <w:bCs/>
              </w:rPr>
              <w:t xml:space="preserve">Trustees receive an appropriately resourced induction when they join the board. This includes meetings with senior management and covers all areas of the </w:t>
            </w:r>
            <w:r w:rsidRPr="00AD1AF0">
              <w:rPr>
                <w:rFonts w:ascii="Arial" w:hAnsi="Arial" w:cs="Arial"/>
                <w:bCs/>
              </w:rPr>
              <w:lastRenderedPageBreak/>
              <w:t>charity’s work. Trustees are given the opportunity to have ongoing learning and development.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lastRenderedPageBreak/>
              <w:t xml:space="preserve">5.8.2 </w:t>
            </w:r>
            <w:r w:rsidRPr="00AD1AF0">
              <w:rPr>
                <w:rFonts w:ascii="Arial" w:hAnsi="Arial" w:cs="Arial"/>
                <w:bCs/>
              </w:rPr>
              <w:t>The board reviews its own performance and that of individual trustees, including the chair. This happens every year, with an external evaluation every three years. Such evaluation typically considers the board’s balance of skills, experience and knowledge, its diversity in the widest sense, how the board works together and other factors relevant to its effectiveness.</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r w:rsidR="000819F6" w:rsidRPr="00827EA7" w:rsidTr="000F12E5">
        <w:tc>
          <w:tcPr>
            <w:tcW w:w="4724" w:type="dxa"/>
          </w:tcPr>
          <w:p w:rsidR="000819F6" w:rsidRPr="00827EA7" w:rsidRDefault="000819F6" w:rsidP="000F12E5">
            <w:pPr>
              <w:rPr>
                <w:rFonts w:ascii="Arial" w:hAnsi="Arial" w:cs="Arial"/>
              </w:rPr>
            </w:pPr>
            <w:r w:rsidRPr="00827EA7">
              <w:rPr>
                <w:rFonts w:ascii="Arial" w:hAnsi="Arial" w:cs="Arial"/>
                <w:b/>
                <w:bCs/>
                <w:color w:val="CA3925"/>
              </w:rPr>
              <w:t xml:space="preserve">5.8.3 </w:t>
            </w:r>
            <w:r w:rsidRPr="00AD1AF0">
              <w:rPr>
                <w:rFonts w:ascii="Arial" w:hAnsi="Arial" w:cs="Arial"/>
                <w:bCs/>
              </w:rPr>
              <w:t>The board explains how the charity reviews or evaluates the board in the governance statement in the trustees’ annual report.</w:t>
            </w:r>
          </w:p>
        </w:tc>
        <w:tc>
          <w:tcPr>
            <w:tcW w:w="4725" w:type="dxa"/>
          </w:tcPr>
          <w:p w:rsidR="000819F6" w:rsidRPr="00827EA7" w:rsidRDefault="000819F6" w:rsidP="000F12E5">
            <w:pPr>
              <w:rPr>
                <w:rFonts w:ascii="Arial" w:hAnsi="Arial" w:cs="Arial"/>
              </w:rPr>
            </w:pPr>
          </w:p>
        </w:tc>
        <w:tc>
          <w:tcPr>
            <w:tcW w:w="4725" w:type="dxa"/>
          </w:tcPr>
          <w:p w:rsidR="000819F6" w:rsidRPr="00827EA7" w:rsidRDefault="000819F6" w:rsidP="000F12E5">
            <w:pPr>
              <w:rPr>
                <w:rFonts w:ascii="Arial" w:hAnsi="Arial" w:cs="Arial"/>
              </w:rPr>
            </w:pPr>
          </w:p>
        </w:tc>
      </w:tr>
    </w:tbl>
    <w:p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827EA7" w:rsidRPr="00827EA7" w:rsidRDefault="0090310F" w:rsidP="00827EA7">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6 – Diversity:</w:t>
            </w:r>
            <w:r w:rsidR="00827EA7" w:rsidRPr="00827EA7">
              <w:rPr>
                <w:rFonts w:ascii="Arial" w:hAnsi="Arial" w:cs="Arial"/>
              </w:rPr>
              <w:t xml:space="preserve"> The board’s approach to diversity supports its effectiveness, leadership and</w:t>
            </w:r>
          </w:p>
          <w:p w:rsidR="0090310F" w:rsidRPr="00827EA7" w:rsidRDefault="00827EA7" w:rsidP="00827EA7">
            <w:pPr>
              <w:rPr>
                <w:rFonts w:ascii="Arial" w:hAnsi="Arial" w:cs="Arial"/>
              </w:rPr>
            </w:pPr>
            <w:r w:rsidRPr="00827EA7">
              <w:rPr>
                <w:rFonts w:ascii="Arial" w:hAnsi="Arial" w:cs="Arial"/>
              </w:rPr>
              <w:t>decision making.</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autoSpaceDE w:val="0"/>
              <w:autoSpaceDN w:val="0"/>
              <w:adjustRightInd w:val="0"/>
              <w:rPr>
                <w:rFonts w:ascii="Arial" w:hAnsi="Arial" w:cs="Arial"/>
              </w:rPr>
            </w:pPr>
            <w:r w:rsidRPr="00827EA7">
              <w:rPr>
                <w:rFonts w:ascii="Arial" w:hAnsi="Arial" w:cs="Arial"/>
                <w:color w:val="222527"/>
              </w:rPr>
              <w:t>Diversity, in the widest sense, is essential for boards to stay informed and</w:t>
            </w:r>
            <w:r w:rsidR="00944917">
              <w:rPr>
                <w:rFonts w:ascii="Arial" w:hAnsi="Arial" w:cs="Arial"/>
                <w:color w:val="222527"/>
              </w:rPr>
              <w:t xml:space="preserve"> </w:t>
            </w:r>
            <w:r w:rsidRPr="00827EA7">
              <w:rPr>
                <w:rFonts w:ascii="Arial" w:hAnsi="Arial" w:cs="Arial"/>
                <w:color w:val="222527"/>
              </w:rPr>
              <w:t>responsive and to navigate the fast-paced and complex changes facing the</w:t>
            </w:r>
            <w:r w:rsidR="00944917">
              <w:rPr>
                <w:rFonts w:ascii="Arial" w:hAnsi="Arial" w:cs="Arial"/>
                <w:color w:val="222527"/>
              </w:rPr>
              <w:t xml:space="preserve"> </w:t>
            </w:r>
            <w:r w:rsidRPr="00827EA7">
              <w:rPr>
                <w:rFonts w:ascii="Arial" w:hAnsi="Arial" w:cs="Arial"/>
                <w:color w:val="222527"/>
              </w:rPr>
              <w:t>voluntary sector. Boards whose trustees have different backgrounds and</w:t>
            </w:r>
            <w:r w:rsidR="00944917">
              <w:rPr>
                <w:rFonts w:ascii="Arial" w:hAnsi="Arial" w:cs="Arial"/>
                <w:color w:val="222527"/>
              </w:rPr>
              <w:t xml:space="preserve"> </w:t>
            </w:r>
            <w:r w:rsidRPr="00827EA7">
              <w:rPr>
                <w:rFonts w:ascii="Arial" w:hAnsi="Arial" w:cs="Arial"/>
                <w:color w:val="222527"/>
              </w:rPr>
              <w:t>experience are more likely to encourage debate and to make better decisions.</w:t>
            </w:r>
            <w:r w:rsidR="00944917">
              <w:rPr>
                <w:rFonts w:ascii="Arial" w:hAnsi="Arial" w:cs="Arial"/>
                <w:color w:val="222527"/>
              </w:rPr>
              <w:t xml:space="preserve"> </w:t>
            </w:r>
            <w:r w:rsidRPr="00827EA7">
              <w:rPr>
                <w:rFonts w:ascii="Arial" w:hAnsi="Arial" w:cs="Arial"/>
                <w:color w:val="222527"/>
              </w:rPr>
              <w:t>The term ‘diversity’ includes the nine protected characteristics of the Equality Act</w:t>
            </w:r>
            <w:r w:rsidR="00944917">
              <w:rPr>
                <w:rFonts w:ascii="Arial" w:hAnsi="Arial" w:cs="Arial"/>
                <w:color w:val="222527"/>
              </w:rPr>
              <w:t xml:space="preserve"> </w:t>
            </w:r>
            <w:r w:rsidRPr="00827EA7">
              <w:rPr>
                <w:rFonts w:ascii="Arial" w:hAnsi="Arial" w:cs="Arial"/>
                <w:color w:val="222527"/>
              </w:rPr>
              <w:t>2010 as well as different backgrounds, life experiences, career paths and diversity</w:t>
            </w:r>
            <w:r w:rsidR="00944917">
              <w:rPr>
                <w:rFonts w:ascii="Arial" w:hAnsi="Arial" w:cs="Arial"/>
                <w:color w:val="222527"/>
              </w:rPr>
              <w:t xml:space="preserve"> </w:t>
            </w:r>
            <w:r w:rsidRPr="00827EA7">
              <w:rPr>
                <w:rFonts w:ascii="Arial" w:hAnsi="Arial" w:cs="Arial"/>
                <w:color w:val="222527"/>
              </w:rPr>
              <w:t>of thought. Boards should try to recruit people who think in different ways, as wel</w:t>
            </w:r>
            <w:r w:rsidR="00944917">
              <w:rPr>
                <w:rFonts w:ascii="Arial" w:hAnsi="Arial" w:cs="Arial"/>
                <w:color w:val="222527"/>
              </w:rPr>
              <w:t xml:space="preserve">l </w:t>
            </w:r>
            <w:r w:rsidRPr="00827EA7">
              <w:rPr>
                <w:rFonts w:ascii="Arial" w:hAnsi="Arial" w:cs="Arial"/>
                <w:color w:val="222527"/>
              </w:rPr>
              <w:t>as those who have different backgrounds.</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6.1 </w:t>
            </w:r>
            <w:r w:rsidRPr="00827EA7">
              <w:rPr>
                <w:rFonts w:ascii="Arial" w:hAnsi="Arial" w:cs="Arial"/>
                <w:color w:val="222527"/>
              </w:rPr>
              <w:t>The board is more effective if it includes a variety of perspectives, experiences</w:t>
            </w:r>
            <w:r w:rsidR="00944917">
              <w:rPr>
                <w:rFonts w:ascii="Arial" w:hAnsi="Arial" w:cs="Arial"/>
                <w:color w:val="222527"/>
              </w:rPr>
              <w:t xml:space="preserve"> </w:t>
            </w:r>
            <w:r w:rsidRPr="00827EA7">
              <w:rPr>
                <w:rFonts w:ascii="Arial" w:hAnsi="Arial" w:cs="Arial"/>
                <w:color w:val="222527"/>
              </w:rPr>
              <w:t>and skills.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6.2 </w:t>
            </w:r>
            <w:r w:rsidRPr="00827EA7">
              <w:rPr>
                <w:rFonts w:ascii="Arial" w:hAnsi="Arial" w:cs="Arial"/>
                <w:color w:val="222527"/>
              </w:rPr>
              <w:t>The board ensures that the charity follows principles of equality and diversity,</w:t>
            </w:r>
            <w:r w:rsidR="00944917">
              <w:rPr>
                <w:rFonts w:ascii="Arial" w:hAnsi="Arial" w:cs="Arial"/>
                <w:color w:val="222527"/>
              </w:rPr>
              <w:t xml:space="preserve"> </w:t>
            </w:r>
            <w:r w:rsidRPr="00827EA7">
              <w:rPr>
                <w:rFonts w:ascii="Arial" w:hAnsi="Arial" w:cs="Arial"/>
                <w:color w:val="222527"/>
              </w:rPr>
              <w:t>going beyond the legal minimum where appropriate.</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09125E">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6.3 </w:t>
            </w:r>
            <w:r w:rsidRPr="00827EA7">
              <w:rPr>
                <w:rFonts w:ascii="Arial" w:hAnsi="Arial" w:cs="Arial"/>
                <w:color w:val="222527"/>
              </w:rPr>
              <w:t>Encouraging inclusive and accessible participation</w:t>
            </w: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6.3.1 </w:t>
            </w:r>
            <w:r w:rsidRPr="00827EA7">
              <w:rPr>
                <w:rFonts w:ascii="Arial" w:hAnsi="Arial" w:cs="Arial"/>
                <w:color w:val="222527"/>
              </w:rPr>
              <w:t>The board periodically takes part in training and/or reflection about</w:t>
            </w:r>
            <w:r w:rsidR="00944917">
              <w:rPr>
                <w:rFonts w:ascii="Arial" w:hAnsi="Arial" w:cs="Arial"/>
                <w:color w:val="222527"/>
              </w:rPr>
              <w:t xml:space="preserve"> </w:t>
            </w:r>
            <w:r w:rsidRPr="00827EA7">
              <w:rPr>
                <w:rFonts w:ascii="Arial" w:hAnsi="Arial" w:cs="Arial"/>
                <w:color w:val="222527"/>
              </w:rPr>
              <w:t>diversity and understands its responsibilities in this area.</w:t>
            </w:r>
          </w:p>
        </w:tc>
        <w:tc>
          <w:tcPr>
            <w:tcW w:w="4725" w:type="dxa"/>
          </w:tcPr>
          <w:p w:rsidR="0090310F" w:rsidRPr="00827EA7" w:rsidRDefault="0090310F" w:rsidP="00F34006">
            <w:pPr>
              <w:rPr>
                <w:rFonts w:ascii="Arial" w:hAnsi="Arial" w:cs="Arial"/>
              </w:rPr>
            </w:pPr>
          </w:p>
        </w:tc>
        <w:tc>
          <w:tcPr>
            <w:tcW w:w="4725" w:type="dxa"/>
          </w:tcPr>
          <w:p w:rsidR="0090310F" w:rsidRPr="00F34006" w:rsidRDefault="0090310F" w:rsidP="00A51F41">
            <w:pPr>
              <w:rPr>
                <w:rFonts w:ascii="Arial" w:hAnsi="Arial" w:cs="Arial"/>
                <w:color w:val="FF0000"/>
              </w:rPr>
            </w:pPr>
          </w:p>
        </w:tc>
      </w:tr>
      <w:tr w:rsidR="00827EA7" w:rsidRPr="00827EA7" w:rsidTr="00C5789A">
        <w:tc>
          <w:tcPr>
            <w:tcW w:w="4724" w:type="dxa"/>
          </w:tcPr>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6.3.2 </w:t>
            </w:r>
            <w:r w:rsidRPr="00827EA7">
              <w:rPr>
                <w:rFonts w:ascii="Arial" w:hAnsi="Arial" w:cs="Arial"/>
                <w:color w:val="222527"/>
              </w:rPr>
              <w:t>The board makes a positive effort to remove, reduce or prevent obstacles</w:t>
            </w:r>
            <w:r w:rsidR="00944917">
              <w:rPr>
                <w:rFonts w:ascii="Arial" w:hAnsi="Arial" w:cs="Arial"/>
                <w:color w:val="222527"/>
              </w:rPr>
              <w:t xml:space="preserve"> </w:t>
            </w:r>
            <w:r w:rsidRPr="00827EA7">
              <w:rPr>
                <w:rFonts w:ascii="Arial" w:hAnsi="Arial" w:cs="Arial"/>
                <w:color w:val="222527"/>
              </w:rPr>
              <w:t>to people being trustees, allocating budgets, where necessary, to achieve</w:t>
            </w:r>
            <w:r w:rsidR="00944917">
              <w:rPr>
                <w:rFonts w:ascii="Arial" w:hAnsi="Arial" w:cs="Arial"/>
                <w:color w:val="222527"/>
              </w:rPr>
              <w:t xml:space="preserve"> </w:t>
            </w:r>
            <w:r w:rsidRPr="00827EA7">
              <w:rPr>
                <w:rFonts w:ascii="Arial" w:hAnsi="Arial" w:cs="Arial"/>
                <w:color w:val="222527"/>
              </w:rPr>
              <w:t>this within the charity’s available resources. This could include looking at</w:t>
            </w:r>
            <w:r w:rsidR="00944917">
              <w:rPr>
                <w:rFonts w:ascii="Arial" w:hAnsi="Arial" w:cs="Arial"/>
                <w:color w:val="222527"/>
              </w:rPr>
              <w:t>:</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time, location and frequency of meetings</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how papers and information are presented to the board, for example</w:t>
            </w:r>
            <w:r w:rsidR="00944917">
              <w:rPr>
                <w:rFonts w:ascii="Arial" w:hAnsi="Arial" w:cs="Arial"/>
                <w:color w:val="222527"/>
              </w:rPr>
              <w:t xml:space="preserve"> </w:t>
            </w:r>
            <w:r w:rsidRPr="00827EA7">
              <w:rPr>
                <w:rFonts w:ascii="Arial" w:hAnsi="Arial" w:cs="Arial"/>
                <w:color w:val="222527"/>
              </w:rPr>
              <w:t>using digital technology</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offering communications in formats such as audio and Braille</w:t>
            </w:r>
          </w:p>
          <w:p w:rsidR="00827EA7" w:rsidRPr="00827EA7" w:rsidRDefault="00827EA7" w:rsidP="00827EA7">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paying reasonable expenses</w:t>
            </w:r>
          </w:p>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where and how trustee vacancies are publicised and the recruitment</w:t>
            </w:r>
            <w:r w:rsidR="00944917">
              <w:rPr>
                <w:rFonts w:ascii="Arial" w:hAnsi="Arial" w:cs="Arial"/>
                <w:color w:val="222527"/>
              </w:rPr>
              <w:t xml:space="preserve"> </w:t>
            </w:r>
            <w:r w:rsidRPr="00827EA7">
              <w:rPr>
                <w:rFonts w:ascii="Arial" w:hAnsi="Arial" w:cs="Arial"/>
                <w:color w:val="222527"/>
              </w:rPr>
              <w:t>process.</w:t>
            </w:r>
          </w:p>
        </w:tc>
        <w:tc>
          <w:tcPr>
            <w:tcW w:w="4725" w:type="dxa"/>
          </w:tcPr>
          <w:p w:rsidR="00F34006" w:rsidRPr="00F34006" w:rsidRDefault="00F34006" w:rsidP="00F34006">
            <w:pPr>
              <w:rPr>
                <w:rFonts w:ascii="Arial" w:hAnsi="Arial" w:cs="Arial"/>
              </w:rPr>
            </w:pPr>
          </w:p>
        </w:tc>
        <w:tc>
          <w:tcPr>
            <w:tcW w:w="4725" w:type="dxa"/>
          </w:tcPr>
          <w:p w:rsidR="00F34006" w:rsidRPr="00827EA7" w:rsidRDefault="00F34006"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6.3.3 </w:t>
            </w:r>
            <w:r w:rsidRPr="00827EA7">
              <w:rPr>
                <w:rFonts w:ascii="Arial" w:hAnsi="Arial" w:cs="Arial"/>
                <w:color w:val="222527"/>
              </w:rPr>
              <w:t>The chair regularly asks for feedback on how meetings can be made more</w:t>
            </w:r>
            <w:r w:rsidR="00944917">
              <w:rPr>
                <w:rFonts w:ascii="Arial" w:hAnsi="Arial" w:cs="Arial"/>
                <w:color w:val="222527"/>
              </w:rPr>
              <w:t xml:space="preserve"> </w:t>
            </w:r>
            <w:r w:rsidRPr="00827EA7">
              <w:rPr>
                <w:rFonts w:ascii="Arial" w:hAnsi="Arial" w:cs="Arial"/>
                <w:color w:val="222527"/>
              </w:rPr>
              <w:t>accessible and how to create an environment where trustees can</w:t>
            </w:r>
            <w:r w:rsidR="00944917">
              <w:rPr>
                <w:rFonts w:ascii="Arial" w:hAnsi="Arial" w:cs="Arial"/>
                <w:color w:val="222527"/>
              </w:rPr>
              <w:t xml:space="preserve"> </w:t>
            </w:r>
            <w:r w:rsidRPr="00827EA7">
              <w:rPr>
                <w:rFonts w:ascii="Arial" w:hAnsi="Arial" w:cs="Arial"/>
                <w:color w:val="222527"/>
              </w:rPr>
              <w:t>constructively challenge each other and all voices are equally heard.</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6.4 </w:t>
            </w:r>
            <w:r w:rsidRPr="00827EA7">
              <w:rPr>
                <w:rFonts w:ascii="Arial" w:hAnsi="Arial" w:cs="Arial"/>
                <w:color w:val="222527"/>
              </w:rPr>
              <w:t>Recruiting diverse trustees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6.4.1 </w:t>
            </w:r>
            <w:r w:rsidR="00AD1AF0" w:rsidRPr="00AD1AF0">
              <w:rPr>
                <w:rFonts w:ascii="Arial" w:hAnsi="Arial" w:cs="Arial"/>
                <w:bCs/>
              </w:rPr>
              <w:t>The board regularly carries out an audit of skills, experience and diversity of background of its members to find imbalances and gaps and inform trustee recruitment and training</w:t>
            </w:r>
            <w:r w:rsidR="00AD1AF0" w:rsidRPr="00AD1AF0">
              <w:rPr>
                <w:rFonts w:ascii="Arial" w:hAnsi="Arial" w:cs="Arial"/>
                <w:b/>
                <w:bCs/>
                <w:color w:val="CA3925"/>
              </w:rPr>
              <w: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6.4.2 </w:t>
            </w:r>
            <w:r w:rsidR="00AD1AF0" w:rsidRPr="00AD1AF0">
              <w:rPr>
                <w:rFonts w:ascii="Arial" w:hAnsi="Arial" w:cs="Arial"/>
                <w:bCs/>
              </w:rPr>
              <w:t>The board sees diversity, in all its forms, as an integral part of its regular board reviews. The board recognises the value of a diverse board and has suitable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6.4.3 </w:t>
            </w:r>
            <w:r w:rsidRPr="00827EA7">
              <w:rPr>
                <w:rFonts w:ascii="Arial" w:hAnsi="Arial" w:cs="Arial"/>
                <w:color w:val="222527"/>
              </w:rPr>
              <w:t>When deciding how to recruit trustees, the board thinks about how to</w:t>
            </w:r>
            <w:r w:rsidR="00944917">
              <w:rPr>
                <w:rFonts w:ascii="Arial" w:hAnsi="Arial" w:cs="Arial"/>
                <w:color w:val="222527"/>
              </w:rPr>
              <w:t xml:space="preserve"> </w:t>
            </w:r>
            <w:r w:rsidRPr="00827EA7">
              <w:rPr>
                <w:rFonts w:ascii="Arial" w:hAnsi="Arial" w:cs="Arial"/>
                <w:color w:val="222527"/>
              </w:rPr>
              <w:t>attract a diverse pool of candidates. It tries to have diversity in any trustee</w:t>
            </w:r>
            <w:r w:rsidR="00944917">
              <w:rPr>
                <w:rFonts w:ascii="Arial" w:hAnsi="Arial" w:cs="Arial"/>
                <w:color w:val="222527"/>
              </w:rPr>
              <w:t xml:space="preserve"> </w:t>
            </w:r>
            <w:r w:rsidRPr="00827EA7">
              <w:rPr>
                <w:rFonts w:ascii="Arial" w:hAnsi="Arial" w:cs="Arial"/>
                <w:color w:val="222527"/>
              </w:rPr>
              <w:t>appointment panels.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6.5 </w:t>
            </w:r>
            <w:r w:rsidRPr="00827EA7">
              <w:rPr>
                <w:rFonts w:ascii="Arial" w:hAnsi="Arial" w:cs="Arial"/>
                <w:color w:val="222527"/>
              </w:rPr>
              <w:t>Monitoring and reporting on diversity</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6.5.1 </w:t>
            </w:r>
            <w:r w:rsidRPr="00827EA7">
              <w:rPr>
                <w:rFonts w:ascii="Arial" w:hAnsi="Arial" w:cs="Arial"/>
                <w:color w:val="222527"/>
              </w:rPr>
              <w:t>Trustees ensure that there are plans in place to monitor and achieve the</w:t>
            </w:r>
            <w:r w:rsidR="00944917">
              <w:rPr>
                <w:rFonts w:ascii="Arial" w:hAnsi="Arial" w:cs="Arial"/>
                <w:color w:val="222527"/>
              </w:rPr>
              <w:t xml:space="preserve"> </w:t>
            </w:r>
            <w:r w:rsidRPr="00827EA7">
              <w:rPr>
                <w:rFonts w:ascii="Arial" w:hAnsi="Arial" w:cs="Arial"/>
                <w:color w:val="222527"/>
              </w:rPr>
              <w:t>board’s diversity objectives.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09125E">
        <w:trPr>
          <w:trHeight w:val="694"/>
        </w:trPr>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6.5.2</w:t>
            </w:r>
            <w:r w:rsidRPr="00827EA7">
              <w:rPr>
                <w:rFonts w:ascii="Arial" w:hAnsi="Arial" w:cs="Arial"/>
                <w:color w:val="222527"/>
              </w:rPr>
              <w:t>.</w:t>
            </w:r>
            <w:r w:rsidR="00AD1AF0">
              <w:t xml:space="preserve"> </w:t>
            </w:r>
            <w:r w:rsidR="00AD1AF0" w:rsidRPr="00AD1AF0">
              <w:rPr>
                <w:rFonts w:ascii="Arial" w:hAnsi="Arial" w:cs="Arial"/>
                <w:color w:val="222527"/>
              </w:rPr>
              <w:t>The board publishes an annual description of what it has done to address the diversity of the board and the charity’s leadership and its performance against its diversity objectives, with an explanation where they have not been met.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B16F6F">
            <w:pPr>
              <w:rPr>
                <w:rFonts w:ascii="Arial" w:hAnsi="Arial" w:cs="Arial"/>
              </w:rPr>
            </w:pPr>
          </w:p>
        </w:tc>
      </w:tr>
    </w:tbl>
    <w:p w:rsidR="0090310F" w:rsidRDefault="0090310F" w:rsidP="00A51F41">
      <w:pPr>
        <w:rPr>
          <w:rFonts w:ascii="Arial" w:hAnsi="Arial" w:cs="Arial"/>
        </w:rPr>
      </w:pPr>
    </w:p>
    <w:p w:rsidR="0009125E" w:rsidRDefault="0009125E" w:rsidP="00A51F41">
      <w:pPr>
        <w:rPr>
          <w:rFonts w:ascii="Arial" w:hAnsi="Arial" w:cs="Arial"/>
        </w:rPr>
      </w:pPr>
    </w:p>
    <w:tbl>
      <w:tblPr>
        <w:tblStyle w:val="TableGrid"/>
        <w:tblW w:w="0" w:type="auto"/>
        <w:tblLook w:val="04A0" w:firstRow="1" w:lastRow="0" w:firstColumn="1" w:lastColumn="0" w:noHBand="0" w:noVBand="1"/>
      </w:tblPr>
      <w:tblGrid>
        <w:gridCol w:w="6975"/>
        <w:gridCol w:w="6973"/>
      </w:tblGrid>
      <w:tr w:rsidR="0090310F" w:rsidRPr="00827EA7" w:rsidTr="000819F6">
        <w:tc>
          <w:tcPr>
            <w:tcW w:w="13948" w:type="dxa"/>
            <w:gridSpan w:val="2"/>
            <w:shd w:val="clear" w:color="auto" w:fill="F7CAAC" w:themeFill="accent2" w:themeFillTint="66"/>
          </w:tcPr>
          <w:p w:rsidR="0090310F" w:rsidRPr="00827EA7" w:rsidRDefault="0090310F" w:rsidP="00A51F41">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rsidTr="000819F6">
        <w:tc>
          <w:tcPr>
            <w:tcW w:w="6975" w:type="dxa"/>
          </w:tcPr>
          <w:p w:rsidR="0090310F" w:rsidRPr="00827EA7" w:rsidRDefault="0090310F" w:rsidP="00A51F41">
            <w:pPr>
              <w:rPr>
                <w:rFonts w:ascii="Arial" w:hAnsi="Arial" w:cs="Arial"/>
                <w:b/>
              </w:rPr>
            </w:pPr>
            <w:r w:rsidRPr="00827EA7">
              <w:rPr>
                <w:rFonts w:ascii="Arial" w:hAnsi="Arial" w:cs="Arial"/>
                <w:b/>
              </w:rPr>
              <w:t>Rationale</w:t>
            </w:r>
          </w:p>
          <w:p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rsidR="0090310F" w:rsidRPr="00827EA7" w:rsidRDefault="0090310F" w:rsidP="00A51F41">
            <w:pPr>
              <w:rPr>
                <w:rFonts w:ascii="Arial" w:hAnsi="Arial" w:cs="Arial"/>
                <w:b/>
              </w:rPr>
            </w:pPr>
            <w:r w:rsidRPr="00827EA7">
              <w:rPr>
                <w:rFonts w:ascii="Arial" w:hAnsi="Arial" w:cs="Arial"/>
                <w:b/>
              </w:rPr>
              <w:t>Key outcomes</w:t>
            </w:r>
          </w:p>
          <w:p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rsidTr="00827EA7">
        <w:trPr>
          <w:tblHeader/>
        </w:trPr>
        <w:tc>
          <w:tcPr>
            <w:tcW w:w="4724" w:type="dxa"/>
          </w:tcPr>
          <w:p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4725" w:type="dxa"/>
          </w:tcPr>
          <w:p w:rsidR="0009125E" w:rsidRPr="00827EA7" w:rsidRDefault="0009125E"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 xml:space="preserve">As part of this strategy, the board thinks about how </w:t>
            </w:r>
            <w:r w:rsidR="00AD1AF0">
              <w:rPr>
                <w:rFonts w:ascii="Arial" w:hAnsi="Arial" w:cs="Arial"/>
                <w:color w:val="222527"/>
              </w:rPr>
              <w:t xml:space="preserve">best </w:t>
            </w:r>
            <w:r w:rsidRPr="00827EA7">
              <w:rPr>
                <w:rFonts w:ascii="Arial" w:hAnsi="Arial" w:cs="Arial"/>
                <w:color w:val="222527"/>
              </w:rPr>
              <w:t>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 xml:space="preserve">board to </w:t>
            </w:r>
            <w:r w:rsidRPr="00827EA7">
              <w:rPr>
                <w:rFonts w:ascii="Arial" w:hAnsi="Arial" w:cs="Arial"/>
                <w:color w:val="222527"/>
              </w:rPr>
              <w:lastRenderedPageBreak/>
              <w:t>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4725" w:type="dxa"/>
          </w:tcPr>
          <w:p w:rsidR="00B16F6F" w:rsidRPr="00827EA7" w:rsidRDefault="00B16F6F" w:rsidP="00A51F41">
            <w:pPr>
              <w:rPr>
                <w:rFonts w:ascii="Arial" w:hAnsi="Arial" w:cs="Arial"/>
              </w:rPr>
            </w:pPr>
          </w:p>
        </w:tc>
        <w:tc>
          <w:tcPr>
            <w:tcW w:w="4725" w:type="dxa"/>
          </w:tcPr>
          <w:p w:rsidR="00827EA7" w:rsidRPr="00827EA7" w:rsidRDefault="00827EA7"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7.5.5 </w:t>
            </w:r>
            <w:r w:rsidR="00AD1AF0" w:rsidRPr="00AD1AF0">
              <w:rPr>
                <w:rFonts w:ascii="Arial" w:hAnsi="Arial" w:cs="Arial"/>
                <w:bCs/>
              </w:rPr>
              <w:t>The board makes sure there is suitable consultation with stakeholders about significant changes to the charity’s services or policies.</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rsidTr="00C5789A">
        <w:tc>
          <w:tcPr>
            <w:tcW w:w="4724" w:type="dxa"/>
          </w:tcPr>
          <w:p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4725" w:type="dxa"/>
          </w:tcPr>
          <w:p w:rsidR="00FB6C49" w:rsidRPr="00827EA7" w:rsidRDefault="00FB6C49" w:rsidP="00A51F41">
            <w:pPr>
              <w:rPr>
                <w:rFonts w:ascii="Arial" w:hAnsi="Arial" w:cs="Arial"/>
              </w:rPr>
            </w:pPr>
          </w:p>
        </w:tc>
        <w:tc>
          <w:tcPr>
            <w:tcW w:w="4725" w:type="dxa"/>
          </w:tcPr>
          <w:p w:rsidR="0090310F" w:rsidRPr="00827EA7" w:rsidRDefault="0090310F" w:rsidP="00A51F41">
            <w:pPr>
              <w:rPr>
                <w:rFonts w:ascii="Arial" w:hAnsi="Arial" w:cs="Arial"/>
              </w:rPr>
            </w:pPr>
          </w:p>
        </w:tc>
      </w:tr>
      <w:tr w:rsidR="0090310F" w:rsidRPr="00827EA7" w:rsidTr="00C5789A">
        <w:tc>
          <w:tcPr>
            <w:tcW w:w="4724" w:type="dxa"/>
          </w:tcPr>
          <w:p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4725" w:type="dxa"/>
          </w:tcPr>
          <w:p w:rsidR="0090310F" w:rsidRPr="00827EA7" w:rsidRDefault="0090310F" w:rsidP="00A51F41">
            <w:pPr>
              <w:rPr>
                <w:rFonts w:ascii="Arial" w:hAnsi="Arial" w:cs="Arial"/>
              </w:rPr>
            </w:pPr>
          </w:p>
        </w:tc>
        <w:tc>
          <w:tcPr>
            <w:tcW w:w="4725" w:type="dxa"/>
          </w:tcPr>
          <w:p w:rsidR="0090310F" w:rsidRPr="00827EA7" w:rsidRDefault="0090310F"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4725" w:type="dxa"/>
          </w:tcPr>
          <w:p w:rsidR="00FB6C49" w:rsidRPr="00827EA7" w:rsidRDefault="00FB6C49"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C5789A">
        <w:tc>
          <w:tcPr>
            <w:tcW w:w="4724" w:type="dxa"/>
          </w:tcPr>
          <w:p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00AD1AF0" w:rsidRPr="00AD1AF0">
              <w:rPr>
                <w:rFonts w:ascii="Arial" w:hAnsi="Arial" w:cs="Arial"/>
                <w:bCs/>
              </w:rPr>
              <w:t>Trustees publish the process for setting the remuneration of senior staff, and their remuneration levels, on the charity’s websites and in its annual report</w:t>
            </w:r>
            <w:r w:rsidR="00AD1AF0">
              <w:rPr>
                <w:rFonts w:ascii="Arial" w:hAnsi="Arial" w:cs="Arial"/>
                <w:bCs/>
              </w:rPr>
              <w:t>.</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r w:rsidR="00827EA7" w:rsidRPr="00827EA7" w:rsidTr="00827EA7">
        <w:tc>
          <w:tcPr>
            <w:tcW w:w="14174" w:type="dxa"/>
            <w:gridSpan w:val="3"/>
            <w:shd w:val="clear" w:color="auto" w:fill="FBE4D5" w:themeFill="accent2" w:themeFillTint="33"/>
          </w:tcPr>
          <w:p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rsidTr="00C5789A">
        <w:tc>
          <w:tcPr>
            <w:tcW w:w="4724" w:type="dxa"/>
          </w:tcPr>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policies on who can be a member of the charity</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lastRenderedPageBreak/>
              <w:t xml:space="preserve">◼ </w:t>
            </w:r>
            <w:r w:rsidRPr="00B16F6F">
              <w:rPr>
                <w:rFonts w:ascii="Arial" w:hAnsi="Arial" w:cs="Arial"/>
                <w:color w:val="222527"/>
                <w:sz w:val="20"/>
                <w:szCs w:val="20"/>
              </w:rPr>
              <w:t>has clear, accurate and up-to-date membership records</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4725" w:type="dxa"/>
          </w:tcPr>
          <w:p w:rsidR="00827EA7" w:rsidRPr="00827EA7" w:rsidRDefault="00827EA7" w:rsidP="00A51F41">
            <w:pPr>
              <w:rPr>
                <w:rFonts w:ascii="Arial" w:hAnsi="Arial" w:cs="Arial"/>
              </w:rPr>
            </w:pPr>
          </w:p>
        </w:tc>
        <w:tc>
          <w:tcPr>
            <w:tcW w:w="4725" w:type="dxa"/>
          </w:tcPr>
          <w:p w:rsidR="00827EA7" w:rsidRPr="00827EA7" w:rsidRDefault="00827EA7" w:rsidP="00A51F41">
            <w:pPr>
              <w:rPr>
                <w:rFonts w:ascii="Arial" w:hAnsi="Arial" w:cs="Arial"/>
              </w:rPr>
            </w:pPr>
          </w:p>
        </w:tc>
      </w:tr>
    </w:tbl>
    <w:p w:rsidR="0090310F" w:rsidRPr="00827EA7" w:rsidRDefault="0090310F" w:rsidP="00A51F41">
      <w:pPr>
        <w:rPr>
          <w:rFonts w:ascii="Arial" w:hAnsi="Arial" w:cs="Arial"/>
        </w:rPr>
      </w:pPr>
    </w:p>
    <w:p w:rsidR="0090310F" w:rsidRPr="00827EA7" w:rsidRDefault="0090310F" w:rsidP="00A51F41">
      <w:pPr>
        <w:rPr>
          <w:rFonts w:ascii="Arial" w:hAnsi="Arial" w:cs="Arial"/>
        </w:rPr>
      </w:pPr>
    </w:p>
    <w:sectPr w:rsidR="0090310F" w:rsidRPr="00827EA7" w:rsidSect="00BB42A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99" w:rsidRDefault="00560099" w:rsidP="00D636E2">
      <w:pPr>
        <w:spacing w:after="0" w:line="240" w:lineRule="auto"/>
      </w:pPr>
      <w:r>
        <w:separator/>
      </w:r>
    </w:p>
  </w:endnote>
  <w:endnote w:type="continuationSeparator" w:id="0">
    <w:p w:rsidR="00560099" w:rsidRDefault="00560099" w:rsidP="00D6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6" w:rsidRDefault="00081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6" w:rsidRDefault="000819F6">
    <w:pPr>
      <w:pStyle w:val="Foo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367D3A">
      <w:rPr>
        <w:noProof/>
      </w:rPr>
      <w:t>1</w:t>
    </w:r>
    <w:r>
      <w:fldChar w:fldCharType="end"/>
    </w:r>
    <w:r>
      <w:t xml:space="preserve"> of </w:t>
    </w:r>
    <w:fldSimple w:instr=" NUMPAGES   \* MERGEFORMAT ">
      <w:r w:rsidR="00367D3A">
        <w:rPr>
          <w:noProof/>
        </w:rPr>
        <w:t>20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6" w:rsidRDefault="00081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99" w:rsidRDefault="00560099" w:rsidP="00D636E2">
      <w:pPr>
        <w:spacing w:after="0" w:line="240" w:lineRule="auto"/>
      </w:pPr>
      <w:r>
        <w:separator/>
      </w:r>
    </w:p>
  </w:footnote>
  <w:footnote w:type="continuationSeparator" w:id="0">
    <w:p w:rsidR="00560099" w:rsidRDefault="00560099" w:rsidP="00D6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6" w:rsidRDefault="00081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E2" w:rsidRPr="00D636E2" w:rsidRDefault="000819F6" w:rsidP="00D636E2">
    <w:pPr>
      <w:pStyle w:val="Header"/>
      <w:jc w:val="right"/>
      <w:rPr>
        <w:rFonts w:ascii="Arial" w:hAnsi="Arial" w:cs="Arial"/>
      </w:rPr>
    </w:pPr>
    <w:r>
      <w:rPr>
        <w:rFonts w:ascii="Arial" w:hAnsi="Arial" w:cs="Arial"/>
      </w:rPr>
      <w:t>Charity Governance Code template – larger charities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F6" w:rsidRDefault="00081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0A495D"/>
    <w:multiLevelType w:val="multilevel"/>
    <w:tmpl w:val="6B5A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0F"/>
    <w:rsid w:val="000352FD"/>
    <w:rsid w:val="00046826"/>
    <w:rsid w:val="000819F6"/>
    <w:rsid w:val="0009125E"/>
    <w:rsid w:val="00240798"/>
    <w:rsid w:val="00260D6E"/>
    <w:rsid w:val="00274B99"/>
    <w:rsid w:val="0028579F"/>
    <w:rsid w:val="002F3A66"/>
    <w:rsid w:val="003446DE"/>
    <w:rsid w:val="00367D3A"/>
    <w:rsid w:val="003A308C"/>
    <w:rsid w:val="003A7E29"/>
    <w:rsid w:val="00442B89"/>
    <w:rsid w:val="005006EA"/>
    <w:rsid w:val="00560099"/>
    <w:rsid w:val="005E1306"/>
    <w:rsid w:val="00632173"/>
    <w:rsid w:val="00741F7B"/>
    <w:rsid w:val="0079460C"/>
    <w:rsid w:val="007B3187"/>
    <w:rsid w:val="00812147"/>
    <w:rsid w:val="00827EA7"/>
    <w:rsid w:val="008807EF"/>
    <w:rsid w:val="008F0585"/>
    <w:rsid w:val="0090310F"/>
    <w:rsid w:val="00944917"/>
    <w:rsid w:val="00945682"/>
    <w:rsid w:val="00973659"/>
    <w:rsid w:val="009808DD"/>
    <w:rsid w:val="00A51F41"/>
    <w:rsid w:val="00AA7EAC"/>
    <w:rsid w:val="00AB6413"/>
    <w:rsid w:val="00AD1AF0"/>
    <w:rsid w:val="00B15FA5"/>
    <w:rsid w:val="00B16F6F"/>
    <w:rsid w:val="00B4749C"/>
    <w:rsid w:val="00B75561"/>
    <w:rsid w:val="00B95BCF"/>
    <w:rsid w:val="00BB42A0"/>
    <w:rsid w:val="00BF7F6C"/>
    <w:rsid w:val="00C03BAD"/>
    <w:rsid w:val="00C127B7"/>
    <w:rsid w:val="00C429BE"/>
    <w:rsid w:val="00C7405C"/>
    <w:rsid w:val="00C95FFF"/>
    <w:rsid w:val="00CE72DC"/>
    <w:rsid w:val="00CF1644"/>
    <w:rsid w:val="00D636E2"/>
    <w:rsid w:val="00D73CC4"/>
    <w:rsid w:val="00D84373"/>
    <w:rsid w:val="00DD5895"/>
    <w:rsid w:val="00F34006"/>
    <w:rsid w:val="00F51C9A"/>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5D1-5005-48D3-82F6-D08B58CF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35BE8DC0</Template>
  <TotalTime>0</TotalTime>
  <Pages>20</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Charity Governance Code</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Chapman</dc:creator>
  <cp:lastModifiedBy>Jenny Berry</cp:lastModifiedBy>
  <cp:revision>2</cp:revision>
  <dcterms:created xsi:type="dcterms:W3CDTF">2017-11-14T12:21:00Z</dcterms:created>
  <dcterms:modified xsi:type="dcterms:W3CDTF">2017-11-14T12:21:00Z</dcterms:modified>
</cp:coreProperties>
</file>